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E5D44" w14:textId="77777777" w:rsidR="00984FB5" w:rsidRPr="00984FB5" w:rsidRDefault="00984FB5" w:rsidP="00984FB5">
      <w:bookmarkStart w:id="0" w:name="_Toc130378260"/>
      <w:bookmarkStart w:id="1" w:name="_Toc131087391"/>
      <w:r w:rsidRPr="00984FB5">
        <w:rPr>
          <w:noProof/>
        </w:rPr>
        <w:drawing>
          <wp:anchor distT="0" distB="0" distL="114300" distR="114300" simplePos="0" relativeHeight="251654656" behindDoc="0" locked="0" layoutInCell="1" allowOverlap="1" wp14:anchorId="3CFFD673" wp14:editId="3DD2C6BB">
            <wp:simplePos x="0" y="0"/>
            <wp:positionH relativeFrom="margin">
              <wp:posOffset>-635</wp:posOffset>
            </wp:positionH>
            <wp:positionV relativeFrom="page">
              <wp:posOffset>565150</wp:posOffset>
            </wp:positionV>
            <wp:extent cx="1260000" cy="259200"/>
            <wp:effectExtent l="0" t="0" r="0" b="7620"/>
            <wp:wrapNone/>
            <wp:docPr id="1494549980" name="Bild 1494549980" descr="Logotyp Riks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2" descr="Logotyp Rikshem."/>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260000" cy="259200"/>
                    </a:xfrm>
                    <a:prstGeom prst="rect">
                      <a:avLst/>
                    </a:prstGeom>
                  </pic:spPr>
                </pic:pic>
              </a:graphicData>
            </a:graphic>
            <wp14:sizeRelH relativeFrom="margin">
              <wp14:pctWidth>0</wp14:pctWidth>
            </wp14:sizeRelH>
            <wp14:sizeRelV relativeFrom="margin">
              <wp14:pctHeight>0</wp14:pctHeight>
            </wp14:sizeRelV>
          </wp:anchor>
        </w:drawing>
      </w:r>
    </w:p>
    <w:p w14:paraId="366CF5EF" w14:textId="77777777" w:rsidR="00D622E1" w:rsidRDefault="00984FB5" w:rsidP="00D622E1">
      <w:r w:rsidRPr="00984FB5">
        <w:rPr>
          <w:noProof/>
        </w:rPr>
        <w:drawing>
          <wp:anchor distT="0" distB="0" distL="114300" distR="114300" simplePos="0" relativeHeight="251651584" behindDoc="1" locked="1" layoutInCell="1" allowOverlap="1" wp14:anchorId="5A1EBC50" wp14:editId="682B34BB">
            <wp:simplePos x="0" y="0"/>
            <wp:positionH relativeFrom="page">
              <wp:align>left</wp:align>
            </wp:positionH>
            <wp:positionV relativeFrom="page">
              <wp:align>top</wp:align>
            </wp:positionV>
            <wp:extent cx="7560000" cy="10695600"/>
            <wp:effectExtent l="0" t="0" r="3175" b="0"/>
            <wp:wrapNone/>
            <wp:docPr id="5" name="Bildobjekt 4">
              <a:extLst xmlns:a="http://schemas.openxmlformats.org/drawingml/2006/main">
                <a:ext uri="{FF2B5EF4-FFF2-40B4-BE49-F238E27FC236}">
                  <a16:creationId xmlns:a16="http://schemas.microsoft.com/office/drawing/2014/main" id="{682BD70F-FAAD-0A42-1269-60E26689D5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4">
                      <a:extLst>
                        <a:ext uri="{FF2B5EF4-FFF2-40B4-BE49-F238E27FC236}">
                          <a16:creationId xmlns:a16="http://schemas.microsoft.com/office/drawing/2014/main" id="{682BD70F-FAAD-0A42-1269-60E26689D516}"/>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p w14:paraId="0D23B1D0" w14:textId="29127A62" w:rsidR="00D622E1" w:rsidRDefault="00D56F91" w:rsidP="00D622E1">
      <w:r>
        <w:rPr>
          <w:noProof/>
        </w:rPr>
        <mc:AlternateContent>
          <mc:Choice Requires="wps">
            <w:drawing>
              <wp:anchor distT="0" distB="0" distL="114300" distR="114300" simplePos="0" relativeHeight="251657728" behindDoc="0" locked="0" layoutInCell="1" allowOverlap="1" wp14:anchorId="3BA0F25F" wp14:editId="44EDC99C">
                <wp:simplePos x="0" y="0"/>
                <wp:positionH relativeFrom="margin">
                  <wp:align>left</wp:align>
                </wp:positionH>
                <wp:positionV relativeFrom="paragraph">
                  <wp:posOffset>315918</wp:posOffset>
                </wp:positionV>
                <wp:extent cx="6252845" cy="3122763"/>
                <wp:effectExtent l="0" t="0" r="14605" b="1905"/>
                <wp:wrapNone/>
                <wp:docPr id="799977254" name="Textruta 2"/>
                <wp:cNvGraphicFramePr/>
                <a:graphic xmlns:a="http://schemas.openxmlformats.org/drawingml/2006/main">
                  <a:graphicData uri="http://schemas.microsoft.com/office/word/2010/wordprocessingShape">
                    <wps:wsp>
                      <wps:cNvSpPr txBox="1"/>
                      <wps:spPr>
                        <a:xfrm>
                          <a:off x="0" y="0"/>
                          <a:ext cx="6252845" cy="3122763"/>
                        </a:xfrm>
                        <a:prstGeom prst="rect">
                          <a:avLst/>
                        </a:prstGeom>
                        <a:noFill/>
                        <a:ln w="6350">
                          <a:noFill/>
                        </a:ln>
                      </wps:spPr>
                      <wps:txbx>
                        <w:txbxContent>
                          <w:p w14:paraId="3E1F8D46" w14:textId="1D580205" w:rsidR="002969A1" w:rsidRPr="00D56F91" w:rsidRDefault="002F7B39" w:rsidP="002969A1">
                            <w:pPr>
                              <w:pStyle w:val="Rubrik"/>
                              <w:rPr>
                                <w:sz w:val="72"/>
                                <w:szCs w:val="72"/>
                              </w:rPr>
                            </w:pPr>
                            <w:r>
                              <w:rPr>
                                <w:sz w:val="72"/>
                                <w:szCs w:val="72"/>
                              </w:rPr>
                              <w:t>P</w:t>
                            </w:r>
                            <w:r w:rsidR="00D56F91" w:rsidRPr="00D56F91">
                              <w:rPr>
                                <w:sz w:val="72"/>
                                <w:szCs w:val="72"/>
                              </w:rPr>
                              <w:t>rojekteringsanvisningar</w:t>
                            </w:r>
                          </w:p>
                          <w:p w14:paraId="5B7B8088" w14:textId="31521A76" w:rsidR="00D56F91" w:rsidRPr="00850DFD" w:rsidRDefault="00986D41" w:rsidP="00D56F91">
                            <w:pPr>
                              <w:pStyle w:val="Underrubrik"/>
                              <w:spacing w:before="240"/>
                              <w:rPr>
                                <w:b/>
                                <w:bCs/>
                                <w:sz w:val="44"/>
                                <w:szCs w:val="28"/>
                              </w:rPr>
                            </w:pPr>
                            <w:r>
                              <w:rPr>
                                <w:b/>
                                <w:bCs/>
                                <w:sz w:val="44"/>
                                <w:szCs w:val="28"/>
                              </w:rPr>
                              <w:t>11 BIM/CAD</w:t>
                            </w:r>
                            <w:r w:rsidR="00EE158E">
                              <w:rPr>
                                <w:b/>
                                <w:bCs/>
                                <w:sz w:val="44"/>
                                <w:szCs w:val="28"/>
                              </w:rPr>
                              <w:t xml:space="preserve"> </w:t>
                            </w:r>
                          </w:p>
                          <w:p w14:paraId="2BFED3E6" w14:textId="77777777" w:rsidR="00D56F91" w:rsidRPr="00D56F91" w:rsidRDefault="00D56F91" w:rsidP="00D56F91"/>
                          <w:p w14:paraId="6A13E702" w14:textId="7185B992" w:rsidR="00D56F91" w:rsidRDefault="00D56F91" w:rsidP="00D56F91">
                            <w:pPr>
                              <w:spacing w:after="0" w:line="360" w:lineRule="auto"/>
                            </w:pPr>
                            <w:r>
                              <w:t xml:space="preserve">Version: </w:t>
                            </w:r>
                            <w:r w:rsidR="005B65F5">
                              <w:t>3</w:t>
                            </w:r>
                            <w:r>
                              <w:t xml:space="preserve">.0 </w:t>
                            </w:r>
                          </w:p>
                          <w:p w14:paraId="3D087449" w14:textId="62214B15" w:rsidR="000E39D7" w:rsidRDefault="00D56F91" w:rsidP="00D56F91">
                            <w:pPr>
                              <w:spacing w:after="0" w:line="360" w:lineRule="auto"/>
                            </w:pPr>
                            <w:r>
                              <w:t xml:space="preserve">Datum: </w:t>
                            </w:r>
                            <w:r w:rsidR="000E39D7" w:rsidRPr="000E39D7">
                              <w:t>2019-04-26</w:t>
                            </w:r>
                          </w:p>
                          <w:p w14:paraId="5E39B321" w14:textId="62066644" w:rsidR="00377E45" w:rsidRDefault="000E39D7" w:rsidP="00D56F91">
                            <w:pPr>
                              <w:spacing w:after="0" w:line="360" w:lineRule="auto"/>
                            </w:pPr>
                            <w:r>
                              <w:t xml:space="preserve">Rev. Datum: </w:t>
                            </w:r>
                            <w:r w:rsidR="005B65F5" w:rsidRPr="0083114A">
                              <w:t>20</w:t>
                            </w:r>
                            <w:r w:rsidR="005B65F5">
                              <w:t>23-03-09</w:t>
                            </w:r>
                          </w:p>
                          <w:p w14:paraId="18922A5F" w14:textId="20A61F44" w:rsidR="00D56F91" w:rsidRDefault="00377E45" w:rsidP="00D56F91">
                            <w:pPr>
                              <w:spacing w:after="0" w:line="360" w:lineRule="auto"/>
                            </w:pPr>
                            <w:r>
                              <w:t xml:space="preserve">Rev. Datum: </w:t>
                            </w:r>
                            <w:r w:rsidR="00D56F91">
                              <w:t>2024-04-29</w:t>
                            </w:r>
                          </w:p>
                          <w:p w14:paraId="3A702E8B" w14:textId="23B9CA7A" w:rsidR="00D56F91" w:rsidRPr="00D56F91" w:rsidRDefault="00D56F91" w:rsidP="00D56F91">
                            <w:r>
                              <w:t>Dokument</w:t>
                            </w:r>
                            <w:r w:rsidR="00B62DED">
                              <w:t>ägare</w:t>
                            </w:r>
                            <w:r>
                              <w:t>:</w:t>
                            </w:r>
                            <w:r w:rsidR="00702ACE">
                              <w:t xml:space="preserve"> </w:t>
                            </w:r>
                            <w:r w:rsidR="00455048" w:rsidRPr="00455048">
                              <w:t>Projektutvecklare, Fredrik Karlsson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0F25F" id="_x0000_t202" coordsize="21600,21600" o:spt="202" path="m,l,21600r21600,l21600,xe">
                <v:stroke joinstyle="miter"/>
                <v:path gradientshapeok="t" o:connecttype="rect"/>
              </v:shapetype>
              <v:shape id="Textruta 2" o:spid="_x0000_s1026" type="#_x0000_t202" style="position:absolute;margin-left:0;margin-top:24.9pt;width:492.35pt;height:245.9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" filled="f" stroked="f" strokeweight=".5pt">
                <v:textbox inset="0,0,0,0">
                  <w:txbxContent>
                    <w:p w14:paraId="3E1F8D46" w14:textId="1D580205" w:rsidR="002969A1" w:rsidRPr="00D56F91" w:rsidRDefault="002F7B39" w:rsidP="002969A1">
                      <w:pPr>
                        <w:pStyle w:val="Rubrik"/>
                        <w:rPr>
                          <w:sz w:val="72"/>
                          <w:szCs w:val="72"/>
                        </w:rPr>
                      </w:pPr>
                      <w:r>
                        <w:rPr>
                          <w:sz w:val="72"/>
                          <w:szCs w:val="72"/>
                        </w:rPr>
                        <w:t>P</w:t>
                      </w:r>
                      <w:r w:rsidR="00D56F91" w:rsidRPr="00D56F91">
                        <w:rPr>
                          <w:sz w:val="72"/>
                          <w:szCs w:val="72"/>
                        </w:rPr>
                        <w:t>rojekteringsanvisningar</w:t>
                      </w:r>
                    </w:p>
                    <w:p w14:paraId="5B7B8088" w14:textId="31521A76" w:rsidR="00D56F91" w:rsidRPr="00850DFD" w:rsidRDefault="00986D41" w:rsidP="00D56F91">
                      <w:pPr>
                        <w:pStyle w:val="Underrubrik"/>
                        <w:spacing w:before="240"/>
                        <w:rPr>
                          <w:b/>
                          <w:bCs/>
                          <w:sz w:val="44"/>
                          <w:szCs w:val="28"/>
                        </w:rPr>
                      </w:pPr>
                      <w:r>
                        <w:rPr>
                          <w:b/>
                          <w:bCs/>
                          <w:sz w:val="44"/>
                          <w:szCs w:val="28"/>
                        </w:rPr>
                        <w:t>11 BIM/CAD</w:t>
                      </w:r>
                      <w:r w:rsidR="00EE158E">
                        <w:rPr>
                          <w:b/>
                          <w:bCs/>
                          <w:sz w:val="44"/>
                          <w:szCs w:val="28"/>
                        </w:rPr>
                        <w:t xml:space="preserve"> </w:t>
                      </w:r>
                    </w:p>
                    <w:p w14:paraId="2BFED3E6" w14:textId="77777777" w:rsidR="00D56F91" w:rsidRPr="00D56F91" w:rsidRDefault="00D56F91" w:rsidP="00D56F91"/>
                    <w:p w14:paraId="6A13E702" w14:textId="7185B992" w:rsidR="00D56F91" w:rsidRDefault="00D56F91" w:rsidP="00D56F91">
                      <w:pPr>
                        <w:spacing w:after="0" w:line="360" w:lineRule="auto"/>
                      </w:pPr>
                      <w:r>
                        <w:t xml:space="preserve">Version: </w:t>
                      </w:r>
                      <w:r w:rsidR="005B65F5">
                        <w:t>3</w:t>
                      </w:r>
                      <w:r>
                        <w:t xml:space="preserve">.0 </w:t>
                      </w:r>
                    </w:p>
                    <w:p w14:paraId="3D087449" w14:textId="62214B15" w:rsidR="000E39D7" w:rsidRDefault="00D56F91" w:rsidP="00D56F91">
                      <w:pPr>
                        <w:spacing w:after="0" w:line="360" w:lineRule="auto"/>
                      </w:pPr>
                      <w:r>
                        <w:t xml:space="preserve">Datum: </w:t>
                      </w:r>
                      <w:r w:rsidR="000E39D7" w:rsidRPr="000E39D7">
                        <w:t>2019-04-26</w:t>
                      </w:r>
                    </w:p>
                    <w:p w14:paraId="5E39B321" w14:textId="62066644" w:rsidR="00377E45" w:rsidRDefault="000E39D7" w:rsidP="00D56F91">
                      <w:pPr>
                        <w:spacing w:after="0" w:line="360" w:lineRule="auto"/>
                      </w:pPr>
                      <w:r>
                        <w:t xml:space="preserve">Rev. Datum: </w:t>
                      </w:r>
                      <w:r w:rsidR="005B65F5" w:rsidRPr="0083114A">
                        <w:t>20</w:t>
                      </w:r>
                      <w:r w:rsidR="005B65F5">
                        <w:t>23-03-09</w:t>
                      </w:r>
                    </w:p>
                    <w:p w14:paraId="18922A5F" w14:textId="20A61F44" w:rsidR="00D56F91" w:rsidRDefault="00377E45" w:rsidP="00D56F91">
                      <w:pPr>
                        <w:spacing w:after="0" w:line="360" w:lineRule="auto"/>
                      </w:pPr>
                      <w:r>
                        <w:t xml:space="preserve">Rev. Datum: </w:t>
                      </w:r>
                      <w:r w:rsidR="00D56F91">
                        <w:t>2024-04-29</w:t>
                      </w:r>
                    </w:p>
                    <w:p w14:paraId="3A702E8B" w14:textId="23B9CA7A" w:rsidR="00D56F91" w:rsidRPr="00D56F91" w:rsidRDefault="00D56F91" w:rsidP="00D56F91">
                      <w:r>
                        <w:t>Dokument</w:t>
                      </w:r>
                      <w:r w:rsidR="00B62DED">
                        <w:t>ägare</w:t>
                      </w:r>
                      <w:r>
                        <w:t>:</w:t>
                      </w:r>
                      <w:r w:rsidR="00702ACE">
                        <w:t xml:space="preserve"> </w:t>
                      </w:r>
                      <w:r w:rsidR="00455048" w:rsidRPr="00455048">
                        <w:t>Projektutvecklare, Fredrik Karlsson</w:t>
                      </w:r>
                    </w:p>
                  </w:txbxContent>
                </v:textbox>
                <w10:wrap anchorx="margin"/>
              </v:shape>
            </w:pict>
          </mc:Fallback>
        </mc:AlternateContent>
      </w:r>
      <w:r w:rsidR="00FC73D6">
        <w:rPr>
          <w:noProof/>
        </w:rPr>
        <mc:AlternateContent>
          <mc:Choice Requires="wps">
            <w:drawing>
              <wp:anchor distT="0" distB="0" distL="114300" distR="114300" simplePos="0" relativeHeight="251663872" behindDoc="0" locked="0" layoutInCell="1" allowOverlap="1" wp14:anchorId="5C92EACF" wp14:editId="4FDDD3FD">
                <wp:simplePos x="0" y="0"/>
                <wp:positionH relativeFrom="margin">
                  <wp:posOffset>1726565</wp:posOffset>
                </wp:positionH>
                <wp:positionV relativeFrom="page">
                  <wp:posOffset>7505700</wp:posOffset>
                </wp:positionV>
                <wp:extent cx="1511300" cy="1511300"/>
                <wp:effectExtent l="0" t="0" r="0" b="0"/>
                <wp:wrapNone/>
                <wp:docPr id="1947572924" name="Textruta 2"/>
                <wp:cNvGraphicFramePr/>
                <a:graphic xmlns:a="http://schemas.openxmlformats.org/drawingml/2006/main">
                  <a:graphicData uri="http://schemas.microsoft.com/office/word/2010/wordprocessingShape">
                    <wps:wsp>
                      <wps:cNvSpPr txBox="1"/>
                      <wps:spPr>
                        <a:xfrm>
                          <a:off x="0" y="0"/>
                          <a:ext cx="1511300" cy="1511300"/>
                        </a:xfrm>
                        <a:prstGeom prst="rect">
                          <a:avLst/>
                        </a:prstGeom>
                        <a:noFill/>
                        <a:ln w="6350">
                          <a:noFill/>
                        </a:ln>
                      </wps:spPr>
                      <wps:txbx>
                        <w:txbxContent>
                          <w:p w14:paraId="19975612" w14:textId="4EC82425" w:rsidR="00D92498" w:rsidRPr="004123E0" w:rsidRDefault="00455048" w:rsidP="00D92498">
                            <w:pPr>
                              <w:pStyle w:val="Infotext"/>
                              <w:rPr>
                                <w:sz w:val="40"/>
                                <w:szCs w:val="40"/>
                              </w:rPr>
                            </w:pPr>
                            <w:r>
                              <w:rPr>
                                <w:sz w:val="40"/>
                                <w:szCs w:val="40"/>
                              </w:rPr>
                              <w:t>BIM/CAD</w:t>
                            </w:r>
                          </w:p>
                        </w:txbxContent>
                      </wps:txbx>
                      <wps:bodyPr rot="0" spcFirstLastPara="0" vertOverflow="overflow" horzOverflow="overflow" vert="horz" wrap="square" lIns="108000" tIns="108000" rIns="10800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2EACF" id="_x0000_s1027" type="#_x0000_t202" style="position:absolute;margin-left:135.95pt;margin-top:591pt;width:119pt;height:119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" filled="f" stroked="f" strokeweight=".5pt">
                <v:textbox inset="3mm,3mm,3mm,3mm">
                  <w:txbxContent>
                    <w:p w14:paraId="19975612" w14:textId="4EC82425" w:rsidR="00D92498" w:rsidRPr="004123E0" w:rsidRDefault="00455048" w:rsidP="00D92498">
                      <w:pPr>
                        <w:pStyle w:val="Infotext"/>
                        <w:rPr>
                          <w:sz w:val="40"/>
                          <w:szCs w:val="40"/>
                        </w:rPr>
                      </w:pPr>
                      <w:r>
                        <w:rPr>
                          <w:sz w:val="40"/>
                          <w:szCs w:val="40"/>
                        </w:rPr>
                        <w:t>BIM/CAD</w:t>
                      </w:r>
                    </w:p>
                  </w:txbxContent>
                </v:textbox>
                <w10:wrap anchorx="margin" anchory="page"/>
              </v:shape>
            </w:pict>
          </mc:Fallback>
        </mc:AlternateContent>
      </w:r>
      <w:r w:rsidR="002969A1">
        <w:rPr>
          <w:noProof/>
        </w:rPr>
        <mc:AlternateContent>
          <mc:Choice Requires="wps">
            <w:drawing>
              <wp:anchor distT="0" distB="0" distL="114300" distR="114300" simplePos="0" relativeHeight="251660800" behindDoc="0" locked="0" layoutInCell="1" allowOverlap="1" wp14:anchorId="2A011C98" wp14:editId="5799CA5E">
                <wp:simplePos x="0" y="0"/>
                <wp:positionH relativeFrom="margin">
                  <wp:align>left</wp:align>
                </wp:positionH>
                <wp:positionV relativeFrom="page">
                  <wp:posOffset>9771380</wp:posOffset>
                </wp:positionV>
                <wp:extent cx="1389600" cy="291600"/>
                <wp:effectExtent l="0" t="0" r="1270" b="13335"/>
                <wp:wrapNone/>
                <wp:docPr id="407838224" name="Textruta 2"/>
                <wp:cNvGraphicFramePr/>
                <a:graphic xmlns:a="http://schemas.openxmlformats.org/drawingml/2006/main">
                  <a:graphicData uri="http://schemas.microsoft.com/office/word/2010/wordprocessingShape">
                    <wps:wsp>
                      <wps:cNvSpPr txBox="1"/>
                      <wps:spPr>
                        <a:xfrm>
                          <a:off x="0" y="0"/>
                          <a:ext cx="1389600" cy="291600"/>
                        </a:xfrm>
                        <a:prstGeom prst="rect">
                          <a:avLst/>
                        </a:prstGeom>
                        <a:noFill/>
                        <a:ln w="6350">
                          <a:noFill/>
                        </a:ln>
                      </wps:spPr>
                      <wps:txbx>
                        <w:txbxContent>
                          <w:p w14:paraId="5CF5ABBB" w14:textId="77777777" w:rsidR="002969A1" w:rsidRPr="002969A1" w:rsidRDefault="002969A1" w:rsidP="002969A1">
                            <w:pPr>
                              <w:pStyle w:val="Ingetavstnd"/>
                              <w:rPr>
                                <w:rFonts w:asciiTheme="majorHAnsi" w:hAnsiTheme="majorHAnsi"/>
                                <w:color w:val="FFFFFF" w:themeColor="background1"/>
                                <w:sz w:val="32"/>
                                <w:szCs w:val="32"/>
                              </w:rPr>
                            </w:pPr>
                            <w:r w:rsidRPr="002969A1">
                              <w:rPr>
                                <w:rFonts w:asciiTheme="majorHAnsi" w:hAnsiTheme="majorHAnsi"/>
                                <w:color w:val="FFFFFF" w:themeColor="background1"/>
                                <w:sz w:val="32"/>
                                <w:szCs w:val="32"/>
                              </w:rPr>
                              <w:t>rikshem.se</w:t>
                            </w:r>
                          </w:p>
                          <w:p w14:paraId="57CA03CB" w14:textId="77777777" w:rsidR="002969A1" w:rsidRDefault="002969A1"/>
                          <w:p w14:paraId="69356103" w14:textId="77777777" w:rsidR="002969A1" w:rsidRPr="002969A1" w:rsidRDefault="002969A1" w:rsidP="002969A1">
                            <w:pPr>
                              <w:pStyle w:val="Ingetavstnd"/>
                              <w:rPr>
                                <w:rFonts w:asciiTheme="majorHAnsi" w:hAnsiTheme="majorHAnsi"/>
                                <w:color w:val="FFFFFF" w:themeColor="background1"/>
                                <w:sz w:val="32"/>
                                <w:szCs w:val="32"/>
                              </w:rPr>
                            </w:pPr>
                            <w:r w:rsidRPr="002969A1">
                              <w:rPr>
                                <w:rFonts w:asciiTheme="majorHAnsi" w:hAnsiTheme="majorHAnsi"/>
                                <w:color w:val="FFFFFF" w:themeColor="background1"/>
                                <w:sz w:val="32"/>
                                <w:szCs w:val="32"/>
                              </w:rPr>
                              <w:t>rikshem.se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11C98" id="_x0000_s1028" type="#_x0000_t202" style="position:absolute;margin-left:0;margin-top:769.4pt;width:109.4pt;height:22.9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" filled="f" stroked="f" strokeweight=".5pt">
                <v:textbox inset="0,0,0,0">
                  <w:txbxContent>
                    <w:p w14:paraId="5CF5ABBB" w14:textId="77777777" w:rsidR="002969A1" w:rsidRPr="002969A1" w:rsidRDefault="002969A1" w:rsidP="002969A1">
                      <w:pPr>
                        <w:pStyle w:val="Ingetavstnd"/>
                        <w:rPr>
                          <w:rFonts w:asciiTheme="majorHAnsi" w:hAnsiTheme="majorHAnsi"/>
                          <w:color w:val="FFFFFF" w:themeColor="background1"/>
                          <w:sz w:val="32"/>
                          <w:szCs w:val="32"/>
                        </w:rPr>
                      </w:pPr>
                      <w:r w:rsidRPr="002969A1">
                        <w:rPr>
                          <w:rFonts w:asciiTheme="majorHAnsi" w:hAnsiTheme="majorHAnsi"/>
                          <w:color w:val="FFFFFF" w:themeColor="background1"/>
                          <w:sz w:val="32"/>
                          <w:szCs w:val="32"/>
                        </w:rPr>
                        <w:t>rikshem.se</w:t>
                      </w:r>
                    </w:p>
                    <w:p w14:paraId="57CA03CB" w14:textId="77777777" w:rsidR="002969A1" w:rsidRDefault="002969A1"/>
                    <w:p w14:paraId="69356103" w14:textId="77777777" w:rsidR="002969A1" w:rsidRPr="002969A1" w:rsidRDefault="002969A1" w:rsidP="002969A1">
                      <w:pPr>
                        <w:pStyle w:val="Ingetavstnd"/>
                        <w:rPr>
                          <w:rFonts w:asciiTheme="majorHAnsi" w:hAnsiTheme="majorHAnsi"/>
                          <w:color w:val="FFFFFF" w:themeColor="background1"/>
                          <w:sz w:val="32"/>
                          <w:szCs w:val="32"/>
                        </w:rPr>
                      </w:pPr>
                      <w:r w:rsidRPr="002969A1">
                        <w:rPr>
                          <w:rFonts w:asciiTheme="majorHAnsi" w:hAnsiTheme="majorHAnsi"/>
                          <w:color w:val="FFFFFF" w:themeColor="background1"/>
                          <w:sz w:val="32"/>
                          <w:szCs w:val="32"/>
                        </w:rPr>
                        <w:t>rikshem.se</w:t>
                      </w:r>
                    </w:p>
                  </w:txbxContent>
                </v:textbox>
                <w10:wrap anchorx="margin" anchory="page"/>
              </v:shape>
            </w:pict>
          </mc:Fallback>
        </mc:AlternateContent>
      </w:r>
    </w:p>
    <w:p w14:paraId="2D691FD4" w14:textId="77777777" w:rsidR="00D622E1" w:rsidRDefault="00D622E1" w:rsidP="00D622E1">
      <w:pPr>
        <w:sectPr w:rsidR="00D622E1" w:rsidSect="00BA2193">
          <w:headerReference w:type="even" r:id="rId15"/>
          <w:headerReference w:type="default" r:id="rId16"/>
          <w:footerReference w:type="even" r:id="rId17"/>
          <w:footerReference w:type="default" r:id="rId18"/>
          <w:headerReference w:type="first" r:id="rId19"/>
          <w:footerReference w:type="first" r:id="rId20"/>
          <w:type w:val="continuous"/>
          <w:pgSz w:w="11906" w:h="16838"/>
          <w:pgMar w:top="2268" w:right="1701" w:bottom="1985" w:left="851" w:header="709" w:footer="454" w:gutter="0"/>
          <w:cols w:space="708"/>
          <w:titlePg/>
          <w:docGrid w:linePitch="360"/>
        </w:sectPr>
      </w:pPr>
    </w:p>
    <w:p w14:paraId="0FD04B2E" w14:textId="5A4ADE7C" w:rsidR="001C7584" w:rsidRDefault="001C7584" w:rsidP="00867213">
      <w:pPr>
        <w:pStyle w:val="Rubrik1"/>
        <w:spacing w:before="240"/>
      </w:pPr>
      <w:bookmarkStart w:id="2" w:name="_Toc157695698"/>
      <w:bookmarkStart w:id="3" w:name="_Toc125629788"/>
      <w:bookmarkStart w:id="4" w:name="_Toc129767139"/>
      <w:bookmarkStart w:id="5" w:name="_Toc130378279"/>
      <w:bookmarkEnd w:id="0"/>
      <w:bookmarkEnd w:id="1"/>
      <w:r>
        <w:lastRenderedPageBreak/>
        <w:t>I</w:t>
      </w:r>
      <w:r w:rsidR="004F5697">
        <w:t>nnehållsförteckning</w:t>
      </w:r>
    </w:p>
    <w:p w14:paraId="551521F3" w14:textId="6C41C554" w:rsidR="004E687F" w:rsidRPr="004E687F" w:rsidRDefault="004E687F" w:rsidP="004E687F">
      <w:pPr>
        <w:pStyle w:val="Innehll2"/>
        <w:tabs>
          <w:tab w:val="left" w:pos="426"/>
        </w:tabs>
        <w:ind w:left="0"/>
        <w:rPr>
          <w:rFonts w:eastAsiaTheme="minorEastAsia"/>
          <w:kern w:val="2"/>
          <w:sz w:val="24"/>
          <w:szCs w:val="24"/>
          <w:lang w:eastAsia="sv-SE"/>
          <w14:ligatures w14:val="standardContextual"/>
        </w:rPr>
      </w:pPr>
      <w:r w:rsidRPr="004E687F">
        <w:rPr>
          <w:sz w:val="22"/>
          <w:szCs w:val="22"/>
        </w:rPr>
        <w:fldChar w:fldCharType="begin"/>
      </w:r>
      <w:r w:rsidRPr="004E687F">
        <w:rPr>
          <w:sz w:val="22"/>
          <w:szCs w:val="22"/>
        </w:rPr>
        <w:instrText xml:space="preserve"> TOC \h \z \t "Rubrik 2;2" </w:instrText>
      </w:r>
      <w:r w:rsidRPr="004E687F">
        <w:rPr>
          <w:sz w:val="22"/>
          <w:szCs w:val="22"/>
        </w:rPr>
        <w:fldChar w:fldCharType="separate"/>
      </w:r>
      <w:hyperlink w:anchor="_Toc165349430" w:history="1">
        <w:r w:rsidRPr="004E687F">
          <w:rPr>
            <w:rStyle w:val="Hyperlnk"/>
            <w:sz w:val="22"/>
            <w:szCs w:val="22"/>
          </w:rPr>
          <w:t>1.</w:t>
        </w:r>
        <w:r w:rsidRPr="004E687F">
          <w:rPr>
            <w:rFonts w:eastAsiaTheme="minorEastAsia"/>
            <w:kern w:val="2"/>
            <w:sz w:val="24"/>
            <w:szCs w:val="24"/>
            <w:lang w:eastAsia="sv-SE"/>
            <w14:ligatures w14:val="standardContextual"/>
          </w:rPr>
          <w:tab/>
        </w:r>
        <w:r w:rsidRPr="004E687F">
          <w:rPr>
            <w:rStyle w:val="Hyperlnk"/>
            <w:sz w:val="22"/>
            <w:szCs w:val="22"/>
          </w:rPr>
          <w:t>INLEDNING</w:t>
        </w:r>
        <w:r w:rsidRPr="004E687F">
          <w:rPr>
            <w:webHidden/>
            <w:sz w:val="22"/>
            <w:szCs w:val="22"/>
          </w:rPr>
          <w:tab/>
        </w:r>
        <w:r w:rsidRPr="004E687F">
          <w:rPr>
            <w:webHidden/>
            <w:sz w:val="22"/>
            <w:szCs w:val="22"/>
          </w:rPr>
          <w:fldChar w:fldCharType="begin"/>
        </w:r>
        <w:r w:rsidRPr="004E687F">
          <w:rPr>
            <w:webHidden/>
            <w:sz w:val="22"/>
            <w:szCs w:val="22"/>
          </w:rPr>
          <w:instrText xml:space="preserve"> PAGEREF _Toc165349430 \h </w:instrText>
        </w:r>
        <w:r w:rsidRPr="004E687F">
          <w:rPr>
            <w:webHidden/>
            <w:sz w:val="22"/>
            <w:szCs w:val="22"/>
          </w:rPr>
        </w:r>
        <w:r w:rsidRPr="004E687F">
          <w:rPr>
            <w:webHidden/>
            <w:sz w:val="22"/>
            <w:szCs w:val="22"/>
          </w:rPr>
          <w:fldChar w:fldCharType="separate"/>
        </w:r>
        <w:r w:rsidR="0096029D">
          <w:rPr>
            <w:webHidden/>
            <w:sz w:val="22"/>
            <w:szCs w:val="22"/>
          </w:rPr>
          <w:t>3</w:t>
        </w:r>
        <w:r w:rsidRPr="004E687F">
          <w:rPr>
            <w:webHidden/>
            <w:sz w:val="22"/>
            <w:szCs w:val="22"/>
          </w:rPr>
          <w:fldChar w:fldCharType="end"/>
        </w:r>
      </w:hyperlink>
    </w:p>
    <w:p w14:paraId="26C43EA5" w14:textId="55C3D13F" w:rsidR="004E687F" w:rsidRPr="004E687F" w:rsidRDefault="0096029D" w:rsidP="004E687F">
      <w:pPr>
        <w:pStyle w:val="Innehll2"/>
        <w:tabs>
          <w:tab w:val="left" w:pos="426"/>
        </w:tabs>
        <w:ind w:left="0"/>
        <w:rPr>
          <w:rFonts w:eastAsiaTheme="minorEastAsia"/>
          <w:kern w:val="2"/>
          <w:sz w:val="24"/>
          <w:szCs w:val="24"/>
          <w:lang w:eastAsia="sv-SE"/>
          <w14:ligatures w14:val="standardContextual"/>
        </w:rPr>
      </w:pPr>
      <w:hyperlink w:anchor="_Toc165349431" w:history="1">
        <w:r w:rsidR="004E687F" w:rsidRPr="004E687F">
          <w:rPr>
            <w:rStyle w:val="Hyperlnk"/>
            <w:sz w:val="22"/>
            <w:szCs w:val="22"/>
          </w:rPr>
          <w:t>2.</w:t>
        </w:r>
        <w:r w:rsidR="004E687F" w:rsidRPr="004E687F">
          <w:rPr>
            <w:rFonts w:eastAsiaTheme="minorEastAsia"/>
            <w:kern w:val="2"/>
            <w:sz w:val="24"/>
            <w:szCs w:val="24"/>
            <w:lang w:eastAsia="sv-SE"/>
            <w14:ligatures w14:val="standardContextual"/>
          </w:rPr>
          <w:tab/>
        </w:r>
        <w:r w:rsidR="004E687F" w:rsidRPr="004E687F">
          <w:rPr>
            <w:rStyle w:val="Hyperlnk"/>
            <w:sz w:val="22"/>
            <w:szCs w:val="22"/>
          </w:rPr>
          <w:t>ANSVAR</w:t>
        </w:r>
        <w:r w:rsidR="004E687F" w:rsidRPr="004E687F">
          <w:rPr>
            <w:webHidden/>
            <w:sz w:val="22"/>
            <w:szCs w:val="22"/>
          </w:rPr>
          <w:tab/>
        </w:r>
        <w:r w:rsidR="004E687F" w:rsidRPr="004E687F">
          <w:rPr>
            <w:webHidden/>
            <w:sz w:val="22"/>
            <w:szCs w:val="22"/>
          </w:rPr>
          <w:fldChar w:fldCharType="begin"/>
        </w:r>
        <w:r w:rsidR="004E687F" w:rsidRPr="004E687F">
          <w:rPr>
            <w:webHidden/>
            <w:sz w:val="22"/>
            <w:szCs w:val="22"/>
          </w:rPr>
          <w:instrText xml:space="preserve"> PAGEREF _Toc165349431 \h </w:instrText>
        </w:r>
        <w:r w:rsidR="004E687F" w:rsidRPr="004E687F">
          <w:rPr>
            <w:webHidden/>
            <w:sz w:val="22"/>
            <w:szCs w:val="22"/>
          </w:rPr>
        </w:r>
        <w:r w:rsidR="004E687F" w:rsidRPr="004E687F">
          <w:rPr>
            <w:webHidden/>
            <w:sz w:val="22"/>
            <w:szCs w:val="22"/>
          </w:rPr>
          <w:fldChar w:fldCharType="separate"/>
        </w:r>
        <w:r>
          <w:rPr>
            <w:webHidden/>
            <w:sz w:val="22"/>
            <w:szCs w:val="22"/>
          </w:rPr>
          <w:t>3</w:t>
        </w:r>
        <w:r w:rsidR="004E687F" w:rsidRPr="004E687F">
          <w:rPr>
            <w:webHidden/>
            <w:sz w:val="22"/>
            <w:szCs w:val="22"/>
          </w:rPr>
          <w:fldChar w:fldCharType="end"/>
        </w:r>
      </w:hyperlink>
    </w:p>
    <w:p w14:paraId="51A411D6" w14:textId="0013AA50" w:rsidR="004E687F" w:rsidRPr="004E687F" w:rsidRDefault="0096029D" w:rsidP="004E687F">
      <w:pPr>
        <w:pStyle w:val="Innehll2"/>
        <w:tabs>
          <w:tab w:val="left" w:pos="426"/>
        </w:tabs>
        <w:ind w:left="0"/>
        <w:rPr>
          <w:rFonts w:eastAsiaTheme="minorEastAsia"/>
          <w:kern w:val="2"/>
          <w:sz w:val="24"/>
          <w:szCs w:val="24"/>
          <w:lang w:eastAsia="sv-SE"/>
          <w14:ligatures w14:val="standardContextual"/>
        </w:rPr>
      </w:pPr>
      <w:hyperlink w:anchor="_Toc165349432" w:history="1">
        <w:r w:rsidR="004E687F" w:rsidRPr="004E687F">
          <w:rPr>
            <w:rStyle w:val="Hyperlnk"/>
            <w:sz w:val="22"/>
            <w:szCs w:val="22"/>
          </w:rPr>
          <w:t>3.</w:t>
        </w:r>
        <w:r w:rsidR="004E687F" w:rsidRPr="004E687F">
          <w:rPr>
            <w:rFonts w:eastAsiaTheme="minorEastAsia"/>
            <w:kern w:val="2"/>
            <w:sz w:val="24"/>
            <w:szCs w:val="24"/>
            <w:lang w:eastAsia="sv-SE"/>
            <w14:ligatures w14:val="standardContextual"/>
          </w:rPr>
          <w:tab/>
        </w:r>
        <w:r w:rsidR="004E687F" w:rsidRPr="004E687F">
          <w:rPr>
            <w:rStyle w:val="Hyperlnk"/>
            <w:sz w:val="22"/>
            <w:szCs w:val="22"/>
          </w:rPr>
          <w:t>PROJEKTETS BIM-ORGANISATION</w:t>
        </w:r>
        <w:r w:rsidR="004E687F" w:rsidRPr="004E687F">
          <w:rPr>
            <w:webHidden/>
            <w:sz w:val="22"/>
            <w:szCs w:val="22"/>
          </w:rPr>
          <w:tab/>
        </w:r>
        <w:r w:rsidR="004E687F" w:rsidRPr="004E687F">
          <w:rPr>
            <w:webHidden/>
            <w:sz w:val="22"/>
            <w:szCs w:val="22"/>
          </w:rPr>
          <w:fldChar w:fldCharType="begin"/>
        </w:r>
        <w:r w:rsidR="004E687F" w:rsidRPr="004E687F">
          <w:rPr>
            <w:webHidden/>
            <w:sz w:val="22"/>
            <w:szCs w:val="22"/>
          </w:rPr>
          <w:instrText xml:space="preserve"> PAGEREF _Toc165349432 \h </w:instrText>
        </w:r>
        <w:r w:rsidR="004E687F" w:rsidRPr="004E687F">
          <w:rPr>
            <w:webHidden/>
            <w:sz w:val="22"/>
            <w:szCs w:val="22"/>
          </w:rPr>
        </w:r>
        <w:r w:rsidR="004E687F" w:rsidRPr="004E687F">
          <w:rPr>
            <w:webHidden/>
            <w:sz w:val="22"/>
            <w:szCs w:val="22"/>
          </w:rPr>
          <w:fldChar w:fldCharType="separate"/>
        </w:r>
        <w:r>
          <w:rPr>
            <w:webHidden/>
            <w:sz w:val="22"/>
            <w:szCs w:val="22"/>
          </w:rPr>
          <w:t>3</w:t>
        </w:r>
        <w:r w:rsidR="004E687F" w:rsidRPr="004E687F">
          <w:rPr>
            <w:webHidden/>
            <w:sz w:val="22"/>
            <w:szCs w:val="22"/>
          </w:rPr>
          <w:fldChar w:fldCharType="end"/>
        </w:r>
      </w:hyperlink>
    </w:p>
    <w:p w14:paraId="1E4D2D0A" w14:textId="5524512B" w:rsidR="004E687F" w:rsidRPr="004E687F" w:rsidRDefault="0096029D" w:rsidP="004E687F">
      <w:pPr>
        <w:pStyle w:val="Innehll2"/>
        <w:tabs>
          <w:tab w:val="left" w:pos="426"/>
        </w:tabs>
        <w:ind w:left="0"/>
        <w:rPr>
          <w:rFonts w:eastAsiaTheme="minorEastAsia"/>
          <w:kern w:val="2"/>
          <w:sz w:val="24"/>
          <w:szCs w:val="24"/>
          <w:lang w:eastAsia="sv-SE"/>
          <w14:ligatures w14:val="standardContextual"/>
        </w:rPr>
      </w:pPr>
      <w:hyperlink w:anchor="_Toc165349433" w:history="1">
        <w:r w:rsidR="004E687F" w:rsidRPr="004E687F">
          <w:rPr>
            <w:rStyle w:val="Hyperlnk"/>
            <w:sz w:val="22"/>
            <w:szCs w:val="22"/>
          </w:rPr>
          <w:t>4.</w:t>
        </w:r>
        <w:r w:rsidR="004E687F" w:rsidRPr="004E687F">
          <w:rPr>
            <w:rFonts w:eastAsiaTheme="minorEastAsia"/>
            <w:kern w:val="2"/>
            <w:sz w:val="24"/>
            <w:szCs w:val="24"/>
            <w:lang w:eastAsia="sv-SE"/>
            <w14:ligatures w14:val="standardContextual"/>
          </w:rPr>
          <w:tab/>
        </w:r>
        <w:r w:rsidR="004E687F" w:rsidRPr="004E687F">
          <w:rPr>
            <w:rStyle w:val="Hyperlnk"/>
            <w:sz w:val="22"/>
            <w:szCs w:val="22"/>
          </w:rPr>
          <w:t>PROGRAMVARA OCH FILFORMAT</w:t>
        </w:r>
        <w:r w:rsidR="004E687F" w:rsidRPr="004E687F">
          <w:rPr>
            <w:webHidden/>
            <w:sz w:val="22"/>
            <w:szCs w:val="22"/>
          </w:rPr>
          <w:tab/>
        </w:r>
        <w:r w:rsidR="004E687F" w:rsidRPr="004E687F">
          <w:rPr>
            <w:webHidden/>
            <w:sz w:val="22"/>
            <w:szCs w:val="22"/>
          </w:rPr>
          <w:fldChar w:fldCharType="begin"/>
        </w:r>
        <w:r w:rsidR="004E687F" w:rsidRPr="004E687F">
          <w:rPr>
            <w:webHidden/>
            <w:sz w:val="22"/>
            <w:szCs w:val="22"/>
          </w:rPr>
          <w:instrText xml:space="preserve"> PAGEREF _Toc165349433 \h </w:instrText>
        </w:r>
        <w:r w:rsidR="004E687F" w:rsidRPr="004E687F">
          <w:rPr>
            <w:webHidden/>
            <w:sz w:val="22"/>
            <w:szCs w:val="22"/>
          </w:rPr>
        </w:r>
        <w:r w:rsidR="004E687F" w:rsidRPr="004E687F">
          <w:rPr>
            <w:webHidden/>
            <w:sz w:val="22"/>
            <w:szCs w:val="22"/>
          </w:rPr>
          <w:fldChar w:fldCharType="separate"/>
        </w:r>
        <w:r>
          <w:rPr>
            <w:webHidden/>
            <w:sz w:val="22"/>
            <w:szCs w:val="22"/>
          </w:rPr>
          <w:t>4</w:t>
        </w:r>
        <w:r w:rsidR="004E687F" w:rsidRPr="004E687F">
          <w:rPr>
            <w:webHidden/>
            <w:sz w:val="22"/>
            <w:szCs w:val="22"/>
          </w:rPr>
          <w:fldChar w:fldCharType="end"/>
        </w:r>
      </w:hyperlink>
    </w:p>
    <w:p w14:paraId="11C59A7F" w14:textId="21722172" w:rsidR="004E687F" w:rsidRPr="004E687F" w:rsidRDefault="0096029D" w:rsidP="004E687F">
      <w:pPr>
        <w:pStyle w:val="Innehll2"/>
        <w:tabs>
          <w:tab w:val="left" w:pos="426"/>
        </w:tabs>
        <w:ind w:left="0"/>
        <w:rPr>
          <w:rFonts w:eastAsiaTheme="minorEastAsia"/>
          <w:kern w:val="2"/>
          <w:sz w:val="24"/>
          <w:szCs w:val="24"/>
          <w:lang w:eastAsia="sv-SE"/>
          <w14:ligatures w14:val="standardContextual"/>
        </w:rPr>
      </w:pPr>
      <w:hyperlink w:anchor="_Toc165349434" w:history="1">
        <w:r w:rsidR="004E687F" w:rsidRPr="004E687F">
          <w:rPr>
            <w:rStyle w:val="Hyperlnk"/>
            <w:sz w:val="22"/>
            <w:szCs w:val="22"/>
          </w:rPr>
          <w:t>5.</w:t>
        </w:r>
        <w:r w:rsidR="004E687F" w:rsidRPr="004E687F">
          <w:rPr>
            <w:rFonts w:eastAsiaTheme="minorEastAsia"/>
            <w:kern w:val="2"/>
            <w:sz w:val="24"/>
            <w:szCs w:val="24"/>
            <w:lang w:eastAsia="sv-SE"/>
            <w14:ligatures w14:val="standardContextual"/>
          </w:rPr>
          <w:tab/>
        </w:r>
        <w:r w:rsidR="004E687F" w:rsidRPr="004E687F">
          <w:rPr>
            <w:rStyle w:val="Hyperlnk"/>
            <w:sz w:val="22"/>
            <w:szCs w:val="22"/>
          </w:rPr>
          <w:t>INFORMATIONSBYTE</w:t>
        </w:r>
        <w:r w:rsidR="004E687F" w:rsidRPr="004E687F">
          <w:rPr>
            <w:webHidden/>
            <w:sz w:val="22"/>
            <w:szCs w:val="22"/>
          </w:rPr>
          <w:tab/>
        </w:r>
        <w:r w:rsidR="004E687F" w:rsidRPr="004E687F">
          <w:rPr>
            <w:webHidden/>
            <w:sz w:val="22"/>
            <w:szCs w:val="22"/>
          </w:rPr>
          <w:fldChar w:fldCharType="begin"/>
        </w:r>
        <w:r w:rsidR="004E687F" w:rsidRPr="004E687F">
          <w:rPr>
            <w:webHidden/>
            <w:sz w:val="22"/>
            <w:szCs w:val="22"/>
          </w:rPr>
          <w:instrText xml:space="preserve"> PAGEREF _Toc165349434 \h </w:instrText>
        </w:r>
        <w:r w:rsidR="004E687F" w:rsidRPr="004E687F">
          <w:rPr>
            <w:webHidden/>
            <w:sz w:val="22"/>
            <w:szCs w:val="22"/>
          </w:rPr>
        </w:r>
        <w:r w:rsidR="004E687F" w:rsidRPr="004E687F">
          <w:rPr>
            <w:webHidden/>
            <w:sz w:val="22"/>
            <w:szCs w:val="22"/>
          </w:rPr>
          <w:fldChar w:fldCharType="separate"/>
        </w:r>
        <w:r>
          <w:rPr>
            <w:webHidden/>
            <w:sz w:val="22"/>
            <w:szCs w:val="22"/>
          </w:rPr>
          <w:t>4</w:t>
        </w:r>
        <w:r w:rsidR="004E687F" w:rsidRPr="004E687F">
          <w:rPr>
            <w:webHidden/>
            <w:sz w:val="22"/>
            <w:szCs w:val="22"/>
          </w:rPr>
          <w:fldChar w:fldCharType="end"/>
        </w:r>
      </w:hyperlink>
    </w:p>
    <w:p w14:paraId="64C4C703" w14:textId="0DA4DCC8" w:rsidR="004E687F" w:rsidRPr="004E687F" w:rsidRDefault="0096029D" w:rsidP="004E687F">
      <w:pPr>
        <w:pStyle w:val="Innehll2"/>
        <w:tabs>
          <w:tab w:val="left" w:pos="426"/>
        </w:tabs>
        <w:ind w:left="0"/>
        <w:rPr>
          <w:rFonts w:eastAsiaTheme="minorEastAsia"/>
          <w:kern w:val="2"/>
          <w:sz w:val="24"/>
          <w:szCs w:val="24"/>
          <w:lang w:eastAsia="sv-SE"/>
          <w14:ligatures w14:val="standardContextual"/>
        </w:rPr>
      </w:pPr>
      <w:hyperlink w:anchor="_Toc165349435" w:history="1">
        <w:r w:rsidR="004E687F" w:rsidRPr="004E687F">
          <w:rPr>
            <w:rStyle w:val="Hyperlnk"/>
            <w:sz w:val="22"/>
            <w:szCs w:val="22"/>
          </w:rPr>
          <w:t>6.</w:t>
        </w:r>
        <w:r w:rsidR="004E687F" w:rsidRPr="004E687F">
          <w:rPr>
            <w:rFonts w:eastAsiaTheme="minorEastAsia"/>
            <w:kern w:val="2"/>
            <w:sz w:val="24"/>
            <w:szCs w:val="24"/>
            <w:lang w:eastAsia="sv-SE"/>
            <w14:ligatures w14:val="standardContextual"/>
          </w:rPr>
          <w:tab/>
        </w:r>
        <w:r w:rsidR="004E687F" w:rsidRPr="004E687F">
          <w:rPr>
            <w:rStyle w:val="Hyperlnk"/>
            <w:sz w:val="22"/>
            <w:szCs w:val="22"/>
          </w:rPr>
          <w:t>NAMNGIVNING AV FILER OCH RITNINGAR</w:t>
        </w:r>
        <w:r w:rsidR="004E687F" w:rsidRPr="004E687F">
          <w:rPr>
            <w:webHidden/>
            <w:sz w:val="22"/>
            <w:szCs w:val="22"/>
          </w:rPr>
          <w:tab/>
        </w:r>
        <w:r w:rsidR="004E687F" w:rsidRPr="004E687F">
          <w:rPr>
            <w:webHidden/>
            <w:sz w:val="22"/>
            <w:szCs w:val="22"/>
          </w:rPr>
          <w:fldChar w:fldCharType="begin"/>
        </w:r>
        <w:r w:rsidR="004E687F" w:rsidRPr="004E687F">
          <w:rPr>
            <w:webHidden/>
            <w:sz w:val="22"/>
            <w:szCs w:val="22"/>
          </w:rPr>
          <w:instrText xml:space="preserve"> PAGEREF _Toc165349435 \h </w:instrText>
        </w:r>
        <w:r w:rsidR="004E687F" w:rsidRPr="004E687F">
          <w:rPr>
            <w:webHidden/>
            <w:sz w:val="22"/>
            <w:szCs w:val="22"/>
          </w:rPr>
        </w:r>
        <w:r w:rsidR="004E687F" w:rsidRPr="004E687F">
          <w:rPr>
            <w:webHidden/>
            <w:sz w:val="22"/>
            <w:szCs w:val="22"/>
          </w:rPr>
          <w:fldChar w:fldCharType="separate"/>
        </w:r>
        <w:r>
          <w:rPr>
            <w:webHidden/>
            <w:sz w:val="22"/>
            <w:szCs w:val="22"/>
          </w:rPr>
          <w:t>6</w:t>
        </w:r>
        <w:r w:rsidR="004E687F" w:rsidRPr="004E687F">
          <w:rPr>
            <w:webHidden/>
            <w:sz w:val="22"/>
            <w:szCs w:val="22"/>
          </w:rPr>
          <w:fldChar w:fldCharType="end"/>
        </w:r>
      </w:hyperlink>
    </w:p>
    <w:p w14:paraId="6C13A5DD" w14:textId="7672616C" w:rsidR="004E687F" w:rsidRPr="004E687F" w:rsidRDefault="0096029D" w:rsidP="004E687F">
      <w:pPr>
        <w:pStyle w:val="Innehll2"/>
        <w:tabs>
          <w:tab w:val="left" w:pos="426"/>
        </w:tabs>
        <w:ind w:left="0"/>
        <w:rPr>
          <w:rFonts w:eastAsiaTheme="minorEastAsia"/>
          <w:kern w:val="2"/>
          <w:sz w:val="24"/>
          <w:szCs w:val="24"/>
          <w:lang w:eastAsia="sv-SE"/>
          <w14:ligatures w14:val="standardContextual"/>
        </w:rPr>
      </w:pPr>
      <w:hyperlink w:anchor="_Toc165349436" w:history="1">
        <w:r w:rsidR="004E687F" w:rsidRPr="004E687F">
          <w:rPr>
            <w:rStyle w:val="Hyperlnk"/>
            <w:sz w:val="22"/>
            <w:szCs w:val="22"/>
          </w:rPr>
          <w:t>7.</w:t>
        </w:r>
        <w:r w:rsidR="004E687F" w:rsidRPr="004E687F">
          <w:rPr>
            <w:rFonts w:eastAsiaTheme="minorEastAsia"/>
            <w:kern w:val="2"/>
            <w:sz w:val="24"/>
            <w:szCs w:val="24"/>
            <w:lang w:eastAsia="sv-SE"/>
            <w14:ligatures w14:val="standardContextual"/>
          </w:rPr>
          <w:tab/>
        </w:r>
        <w:r w:rsidR="004E687F" w:rsidRPr="004E687F">
          <w:rPr>
            <w:rStyle w:val="Hyperlnk"/>
            <w:sz w:val="22"/>
            <w:szCs w:val="22"/>
          </w:rPr>
          <w:t>MODELL- OCH RITNINGSINNEHÅLL</w:t>
        </w:r>
        <w:r w:rsidR="004E687F" w:rsidRPr="004E687F">
          <w:rPr>
            <w:webHidden/>
            <w:sz w:val="22"/>
            <w:szCs w:val="22"/>
          </w:rPr>
          <w:tab/>
        </w:r>
        <w:r w:rsidR="004E687F" w:rsidRPr="004E687F">
          <w:rPr>
            <w:webHidden/>
            <w:sz w:val="22"/>
            <w:szCs w:val="22"/>
          </w:rPr>
          <w:fldChar w:fldCharType="begin"/>
        </w:r>
        <w:r w:rsidR="004E687F" w:rsidRPr="004E687F">
          <w:rPr>
            <w:webHidden/>
            <w:sz w:val="22"/>
            <w:szCs w:val="22"/>
          </w:rPr>
          <w:instrText xml:space="preserve"> PAGEREF _Toc165349436 \h </w:instrText>
        </w:r>
        <w:r w:rsidR="004E687F" w:rsidRPr="004E687F">
          <w:rPr>
            <w:webHidden/>
            <w:sz w:val="22"/>
            <w:szCs w:val="22"/>
          </w:rPr>
        </w:r>
        <w:r w:rsidR="004E687F" w:rsidRPr="004E687F">
          <w:rPr>
            <w:webHidden/>
            <w:sz w:val="22"/>
            <w:szCs w:val="22"/>
          </w:rPr>
          <w:fldChar w:fldCharType="separate"/>
        </w:r>
        <w:r>
          <w:rPr>
            <w:webHidden/>
            <w:sz w:val="22"/>
            <w:szCs w:val="22"/>
          </w:rPr>
          <w:t>13</w:t>
        </w:r>
        <w:r w:rsidR="004E687F" w:rsidRPr="004E687F">
          <w:rPr>
            <w:webHidden/>
            <w:sz w:val="22"/>
            <w:szCs w:val="22"/>
          </w:rPr>
          <w:fldChar w:fldCharType="end"/>
        </w:r>
      </w:hyperlink>
    </w:p>
    <w:p w14:paraId="48CEFF14" w14:textId="40481B2A" w:rsidR="004E687F" w:rsidRPr="004E687F" w:rsidRDefault="0096029D" w:rsidP="004E687F">
      <w:pPr>
        <w:pStyle w:val="Innehll2"/>
        <w:tabs>
          <w:tab w:val="left" w:pos="426"/>
        </w:tabs>
        <w:ind w:left="0"/>
        <w:rPr>
          <w:rFonts w:eastAsiaTheme="minorEastAsia"/>
          <w:kern w:val="2"/>
          <w:sz w:val="24"/>
          <w:szCs w:val="24"/>
          <w:lang w:eastAsia="sv-SE"/>
          <w14:ligatures w14:val="standardContextual"/>
        </w:rPr>
      </w:pPr>
      <w:hyperlink w:anchor="_Toc165349437" w:history="1">
        <w:r w:rsidR="004E687F" w:rsidRPr="004E687F">
          <w:rPr>
            <w:rStyle w:val="Hyperlnk"/>
            <w:sz w:val="22"/>
            <w:szCs w:val="22"/>
          </w:rPr>
          <w:t>8.</w:t>
        </w:r>
        <w:r w:rsidR="004E687F" w:rsidRPr="004E687F">
          <w:rPr>
            <w:rFonts w:eastAsiaTheme="minorEastAsia"/>
            <w:kern w:val="2"/>
            <w:sz w:val="24"/>
            <w:szCs w:val="24"/>
            <w:lang w:eastAsia="sv-SE"/>
            <w14:ligatures w14:val="standardContextual"/>
          </w:rPr>
          <w:tab/>
        </w:r>
        <w:r w:rsidR="004E687F" w:rsidRPr="004E687F">
          <w:rPr>
            <w:rStyle w:val="Hyperlnk"/>
            <w:sz w:val="22"/>
            <w:szCs w:val="22"/>
          </w:rPr>
          <w:t>3D-SAMGRANSKNING</w:t>
        </w:r>
        <w:r w:rsidR="004E687F" w:rsidRPr="004E687F">
          <w:rPr>
            <w:webHidden/>
            <w:sz w:val="22"/>
            <w:szCs w:val="22"/>
          </w:rPr>
          <w:tab/>
        </w:r>
        <w:r w:rsidR="004E687F" w:rsidRPr="004E687F">
          <w:rPr>
            <w:webHidden/>
            <w:sz w:val="22"/>
            <w:szCs w:val="22"/>
          </w:rPr>
          <w:fldChar w:fldCharType="begin"/>
        </w:r>
        <w:r w:rsidR="004E687F" w:rsidRPr="004E687F">
          <w:rPr>
            <w:webHidden/>
            <w:sz w:val="22"/>
            <w:szCs w:val="22"/>
          </w:rPr>
          <w:instrText xml:space="preserve"> PAGEREF _Toc165349437 \h </w:instrText>
        </w:r>
        <w:r w:rsidR="004E687F" w:rsidRPr="004E687F">
          <w:rPr>
            <w:webHidden/>
            <w:sz w:val="22"/>
            <w:szCs w:val="22"/>
          </w:rPr>
        </w:r>
        <w:r w:rsidR="004E687F" w:rsidRPr="004E687F">
          <w:rPr>
            <w:webHidden/>
            <w:sz w:val="22"/>
            <w:szCs w:val="22"/>
          </w:rPr>
          <w:fldChar w:fldCharType="separate"/>
        </w:r>
        <w:r>
          <w:rPr>
            <w:webHidden/>
            <w:sz w:val="22"/>
            <w:szCs w:val="22"/>
          </w:rPr>
          <w:t>16</w:t>
        </w:r>
        <w:r w:rsidR="004E687F" w:rsidRPr="004E687F">
          <w:rPr>
            <w:webHidden/>
            <w:sz w:val="22"/>
            <w:szCs w:val="22"/>
          </w:rPr>
          <w:fldChar w:fldCharType="end"/>
        </w:r>
      </w:hyperlink>
    </w:p>
    <w:p w14:paraId="481C7C67" w14:textId="204203FB" w:rsidR="004E687F" w:rsidRPr="004E687F" w:rsidRDefault="0096029D" w:rsidP="004E687F">
      <w:pPr>
        <w:pStyle w:val="Innehll2"/>
        <w:tabs>
          <w:tab w:val="left" w:pos="426"/>
        </w:tabs>
        <w:ind w:left="0"/>
        <w:rPr>
          <w:rFonts w:eastAsiaTheme="minorEastAsia"/>
          <w:kern w:val="2"/>
          <w:sz w:val="24"/>
          <w:szCs w:val="24"/>
          <w:lang w:eastAsia="sv-SE"/>
          <w14:ligatures w14:val="standardContextual"/>
        </w:rPr>
      </w:pPr>
      <w:hyperlink w:anchor="_Toc165349438" w:history="1">
        <w:r w:rsidR="004E687F" w:rsidRPr="004E687F">
          <w:rPr>
            <w:rStyle w:val="Hyperlnk"/>
            <w:sz w:val="22"/>
            <w:szCs w:val="22"/>
          </w:rPr>
          <w:t>9.</w:t>
        </w:r>
        <w:r w:rsidR="004E687F" w:rsidRPr="004E687F">
          <w:rPr>
            <w:rFonts w:eastAsiaTheme="minorEastAsia"/>
            <w:kern w:val="2"/>
            <w:sz w:val="24"/>
            <w:szCs w:val="24"/>
            <w:lang w:eastAsia="sv-SE"/>
            <w14:ligatures w14:val="standardContextual"/>
          </w:rPr>
          <w:tab/>
        </w:r>
        <w:r w:rsidR="004E687F" w:rsidRPr="004E687F">
          <w:rPr>
            <w:rStyle w:val="Hyperlnk"/>
            <w:sz w:val="22"/>
            <w:szCs w:val="22"/>
          </w:rPr>
          <w:t>UTSKRIFT</w:t>
        </w:r>
        <w:r w:rsidR="004E687F" w:rsidRPr="004E687F">
          <w:rPr>
            <w:webHidden/>
            <w:sz w:val="22"/>
            <w:szCs w:val="22"/>
          </w:rPr>
          <w:tab/>
        </w:r>
        <w:r w:rsidR="004E687F" w:rsidRPr="004E687F">
          <w:rPr>
            <w:webHidden/>
            <w:sz w:val="22"/>
            <w:szCs w:val="22"/>
          </w:rPr>
          <w:fldChar w:fldCharType="begin"/>
        </w:r>
        <w:r w:rsidR="004E687F" w:rsidRPr="004E687F">
          <w:rPr>
            <w:webHidden/>
            <w:sz w:val="22"/>
            <w:szCs w:val="22"/>
          </w:rPr>
          <w:instrText xml:space="preserve"> PAGEREF _Toc165349438 \h </w:instrText>
        </w:r>
        <w:r w:rsidR="004E687F" w:rsidRPr="004E687F">
          <w:rPr>
            <w:webHidden/>
            <w:sz w:val="22"/>
            <w:szCs w:val="22"/>
          </w:rPr>
        </w:r>
        <w:r w:rsidR="004E687F" w:rsidRPr="004E687F">
          <w:rPr>
            <w:webHidden/>
            <w:sz w:val="22"/>
            <w:szCs w:val="22"/>
          </w:rPr>
          <w:fldChar w:fldCharType="separate"/>
        </w:r>
        <w:r>
          <w:rPr>
            <w:webHidden/>
            <w:sz w:val="22"/>
            <w:szCs w:val="22"/>
          </w:rPr>
          <w:t>17</w:t>
        </w:r>
        <w:r w:rsidR="004E687F" w:rsidRPr="004E687F">
          <w:rPr>
            <w:webHidden/>
            <w:sz w:val="22"/>
            <w:szCs w:val="22"/>
          </w:rPr>
          <w:fldChar w:fldCharType="end"/>
        </w:r>
      </w:hyperlink>
    </w:p>
    <w:p w14:paraId="07DD68F8" w14:textId="54D95138" w:rsidR="004E687F" w:rsidRPr="004E687F" w:rsidRDefault="0096029D" w:rsidP="004E687F">
      <w:pPr>
        <w:pStyle w:val="Innehll2"/>
        <w:tabs>
          <w:tab w:val="left" w:pos="426"/>
          <w:tab w:val="left" w:pos="880"/>
        </w:tabs>
        <w:ind w:left="0"/>
        <w:rPr>
          <w:rFonts w:eastAsiaTheme="minorEastAsia"/>
          <w:kern w:val="2"/>
          <w:sz w:val="24"/>
          <w:szCs w:val="24"/>
          <w:lang w:eastAsia="sv-SE"/>
          <w14:ligatures w14:val="standardContextual"/>
        </w:rPr>
      </w:pPr>
      <w:hyperlink w:anchor="_Toc165349439" w:history="1">
        <w:r w:rsidR="004E687F" w:rsidRPr="004E687F">
          <w:rPr>
            <w:rStyle w:val="Hyperlnk"/>
            <w:sz w:val="22"/>
            <w:szCs w:val="22"/>
          </w:rPr>
          <w:t>10.</w:t>
        </w:r>
        <w:r w:rsidR="004E687F" w:rsidRPr="004E687F">
          <w:rPr>
            <w:rFonts w:eastAsiaTheme="minorEastAsia"/>
            <w:kern w:val="2"/>
            <w:sz w:val="24"/>
            <w:szCs w:val="24"/>
            <w:lang w:eastAsia="sv-SE"/>
            <w14:ligatures w14:val="standardContextual"/>
          </w:rPr>
          <w:tab/>
        </w:r>
        <w:r w:rsidR="004E687F" w:rsidRPr="004E687F">
          <w:rPr>
            <w:rStyle w:val="Hyperlnk"/>
            <w:sz w:val="22"/>
            <w:szCs w:val="22"/>
          </w:rPr>
          <w:t>RELATIONSHANDLING OCH ARKIVERING</w:t>
        </w:r>
        <w:r w:rsidR="004E687F" w:rsidRPr="004E687F">
          <w:rPr>
            <w:webHidden/>
            <w:sz w:val="22"/>
            <w:szCs w:val="22"/>
          </w:rPr>
          <w:tab/>
        </w:r>
        <w:r w:rsidR="004E687F" w:rsidRPr="004E687F">
          <w:rPr>
            <w:webHidden/>
            <w:sz w:val="22"/>
            <w:szCs w:val="22"/>
          </w:rPr>
          <w:fldChar w:fldCharType="begin"/>
        </w:r>
        <w:r w:rsidR="004E687F" w:rsidRPr="004E687F">
          <w:rPr>
            <w:webHidden/>
            <w:sz w:val="22"/>
            <w:szCs w:val="22"/>
          </w:rPr>
          <w:instrText xml:space="preserve"> PAGEREF _Toc165349439 \h </w:instrText>
        </w:r>
        <w:r w:rsidR="004E687F" w:rsidRPr="004E687F">
          <w:rPr>
            <w:webHidden/>
            <w:sz w:val="22"/>
            <w:szCs w:val="22"/>
          </w:rPr>
        </w:r>
        <w:r w:rsidR="004E687F" w:rsidRPr="004E687F">
          <w:rPr>
            <w:webHidden/>
            <w:sz w:val="22"/>
            <w:szCs w:val="22"/>
          </w:rPr>
          <w:fldChar w:fldCharType="separate"/>
        </w:r>
        <w:r>
          <w:rPr>
            <w:webHidden/>
            <w:sz w:val="22"/>
            <w:szCs w:val="22"/>
          </w:rPr>
          <w:t>17</w:t>
        </w:r>
        <w:r w:rsidR="004E687F" w:rsidRPr="004E687F">
          <w:rPr>
            <w:webHidden/>
            <w:sz w:val="22"/>
            <w:szCs w:val="22"/>
          </w:rPr>
          <w:fldChar w:fldCharType="end"/>
        </w:r>
      </w:hyperlink>
    </w:p>
    <w:p w14:paraId="5EF533EA" w14:textId="541094A3" w:rsidR="00A1020E" w:rsidRDefault="004E687F" w:rsidP="004E687F">
      <w:pPr>
        <w:tabs>
          <w:tab w:val="left" w:pos="426"/>
        </w:tabs>
        <w:spacing w:line="360" w:lineRule="auto"/>
        <w:rPr>
          <w:noProof/>
        </w:rPr>
      </w:pPr>
      <w:r w:rsidRPr="004E687F">
        <w:rPr>
          <w:noProof/>
          <w:sz w:val="22"/>
          <w:szCs w:val="22"/>
        </w:rPr>
        <w:fldChar w:fldCharType="end"/>
      </w:r>
    </w:p>
    <w:p w14:paraId="47DE214C" w14:textId="77777777" w:rsidR="00ED53E2" w:rsidRDefault="00ED53E2" w:rsidP="00431616">
      <w:pPr>
        <w:spacing w:line="360" w:lineRule="auto"/>
      </w:pPr>
    </w:p>
    <w:p w14:paraId="2205320F" w14:textId="39C35EE9" w:rsidR="00ED53E2" w:rsidRDefault="00ED53E2">
      <w:pPr>
        <w:spacing w:after="160"/>
      </w:pPr>
      <w:r>
        <w:br w:type="page"/>
      </w:r>
    </w:p>
    <w:p w14:paraId="381239FC" w14:textId="1ADD9972" w:rsidR="001C6A72" w:rsidRDefault="001C6A72" w:rsidP="001C6A72">
      <w:pPr>
        <w:pStyle w:val="Rubrik2"/>
      </w:pPr>
      <w:bookmarkStart w:id="6" w:name="_Toc165349430"/>
      <w:bookmarkEnd w:id="2"/>
      <w:bookmarkEnd w:id="3"/>
      <w:bookmarkEnd w:id="4"/>
      <w:bookmarkEnd w:id="5"/>
      <w:r>
        <w:lastRenderedPageBreak/>
        <w:t>INLEDNING</w:t>
      </w:r>
      <w:bookmarkEnd w:id="6"/>
    </w:p>
    <w:p w14:paraId="021F06E8" w14:textId="77777777" w:rsidR="001C6A72" w:rsidRDefault="001C6A72" w:rsidP="001C6A72">
      <w:pPr>
        <w:pStyle w:val="Rubrik4"/>
      </w:pPr>
      <w:r>
        <w:t>Styrdokument</w:t>
      </w:r>
    </w:p>
    <w:p w14:paraId="7B58A887" w14:textId="77777777" w:rsidR="001C6A72" w:rsidRDefault="001C6A72" w:rsidP="001C6A72">
      <w:r>
        <w:t>Denna BIM-manual reglerar 3D-projektering i projekt X.</w:t>
      </w:r>
    </w:p>
    <w:p w14:paraId="1346305E" w14:textId="77777777" w:rsidR="001C6A72" w:rsidRDefault="001C6A72" w:rsidP="001C6A72">
      <w:r>
        <w:t>GULMARKERADE DELAR REVIDERAS OCH PROJEKTANPASSAS VID PROJEKTETS FÖRSTA SAMGRANSKNINGSMÖTE</w:t>
      </w:r>
    </w:p>
    <w:p w14:paraId="34C81831" w14:textId="77777777" w:rsidR="001C6A72" w:rsidRDefault="001C6A72" w:rsidP="001C6A72">
      <w:pPr>
        <w:pStyle w:val="Rubrik4"/>
      </w:pPr>
      <w:r>
        <w:t>Syfte och användning</w:t>
      </w:r>
    </w:p>
    <w:p w14:paraId="7B54CD2A" w14:textId="77777777" w:rsidR="001C6A72" w:rsidRDefault="001C6A72" w:rsidP="001C6A72">
      <w:r>
        <w:t xml:space="preserve">Manualen ska gälla under Rikshems nyproduktioner samt tillbyggnader av fastigheter. Den kan även tillämpas i andra </w:t>
      </w:r>
      <w:proofErr w:type="spellStart"/>
      <w:r>
        <w:t>projektyper</w:t>
      </w:r>
      <w:proofErr w:type="spellEnd"/>
      <w:r>
        <w:t xml:space="preserve"> som ROT- och underhållsprojekt men bör då </w:t>
      </w:r>
      <w:proofErr w:type="spellStart"/>
      <w:r>
        <w:t>projektanpassas</w:t>
      </w:r>
      <w:proofErr w:type="spellEnd"/>
      <w:r>
        <w:t xml:space="preserve"> utifrån givna förutsättningar med lägre ställda krav.</w:t>
      </w:r>
    </w:p>
    <w:p w14:paraId="7F4FBB64" w14:textId="77777777" w:rsidR="001C6A72" w:rsidRDefault="001C6A72" w:rsidP="001C6A72">
      <w:r>
        <w:t>Syftet med BIM-manualen är att koordinera arbetsrutiner och informationsstruktur för BIM-relaterad information i projektet samt utgöra stöd för den dagliga informationshanteringen. Den vänder sig i första hand till dem som praktiskt hanterar BIM-relaterad information i projektet.</w:t>
      </w:r>
    </w:p>
    <w:p w14:paraId="72489E91" w14:textId="77777777" w:rsidR="001C6A72" w:rsidRDefault="001C6A72" w:rsidP="001C6A72">
      <w:pPr>
        <w:pStyle w:val="Rubrik4"/>
      </w:pPr>
      <w:r>
        <w:t>Avvikelser</w:t>
      </w:r>
    </w:p>
    <w:p w14:paraId="66F80D05" w14:textId="77777777" w:rsidR="001C6A72" w:rsidRDefault="001C6A72" w:rsidP="001C6A72">
      <w:r>
        <w:t>För avvikelser från projektets BIM-manual måste dessa vara godkända via projektets BIM-samordnare och protokollförda vid BIM-samordningsmöte alternativt projekteringsmöte.</w:t>
      </w:r>
    </w:p>
    <w:p w14:paraId="24ED9D40" w14:textId="4B628097" w:rsidR="001C6A72" w:rsidRDefault="001C6A72" w:rsidP="001C6A72">
      <w:pPr>
        <w:pStyle w:val="Rubrik2"/>
      </w:pPr>
      <w:bookmarkStart w:id="7" w:name="_Toc165349431"/>
      <w:r>
        <w:t>ANSVAR</w:t>
      </w:r>
      <w:bookmarkEnd w:id="7"/>
      <w:r>
        <w:t xml:space="preserve"> </w:t>
      </w:r>
    </w:p>
    <w:p w14:paraId="54DB5D03" w14:textId="0A3EC671" w:rsidR="001C6A72" w:rsidRDefault="001C6A72" w:rsidP="001C6A72">
      <w:r>
        <w:t xml:space="preserve">Varje disciplin ansvarar för den information som lagts in i egna filer och får inte göra ändringar i andra konsulters modeller/ritningar. </w:t>
      </w:r>
    </w:p>
    <w:p w14:paraId="7E8C0DD5" w14:textId="1F191350" w:rsidR="001C6A72" w:rsidRDefault="001C6A72" w:rsidP="001C6A72">
      <w:pPr>
        <w:pStyle w:val="Rubrik2"/>
      </w:pPr>
      <w:bookmarkStart w:id="8" w:name="_Toc165349432"/>
      <w:r>
        <w:t>PROJEKTETS BIM-ORGANISATION</w:t>
      </w:r>
      <w:bookmarkEnd w:id="8"/>
    </w:p>
    <w:p w14:paraId="5DFBAB19" w14:textId="77777777" w:rsidR="001C6A72" w:rsidRDefault="001C6A72" w:rsidP="00733F10">
      <w:pPr>
        <w:pStyle w:val="Rubrik4"/>
      </w:pPr>
      <w:r>
        <w:t>BIM-samordnare</w:t>
      </w:r>
    </w:p>
    <w:p w14:paraId="1ADFCEB4" w14:textId="77777777" w:rsidR="001C6A72" w:rsidRDefault="001C6A72" w:rsidP="001C6A72">
      <w:r>
        <w:t>BIM-samordnare ska samordna BIM-projekteringen och se till att BIM-manualen följs samt utgöra stöd för de olika aktörerna vid utbyte av information. Hos varje disciplin ska det finnas en aktiv person i projektet som är BIM-ansvarig och kontaktperson för BIM-samordnaren.</w:t>
      </w:r>
    </w:p>
    <w:p w14:paraId="62F6EFEE" w14:textId="77777777" w:rsidR="001C6A72" w:rsidRDefault="001C6A72" w:rsidP="001C6A72">
      <w:r>
        <w:t xml:space="preserve">BIM-samordnare/koordinator: </w:t>
      </w:r>
      <w:r w:rsidRPr="00733F10">
        <w:rPr>
          <w:highlight w:val="yellow"/>
        </w:rPr>
        <w:t>NAMN</w:t>
      </w:r>
    </w:p>
    <w:p w14:paraId="1FA353A6" w14:textId="06792A8C" w:rsidR="00D032D5" w:rsidRDefault="001C6A72" w:rsidP="001C6A72">
      <w:r>
        <w:t>BIM-ansvarig för respektive disciplin:</w:t>
      </w:r>
    </w:p>
    <w:tbl>
      <w:tblPr>
        <w:tblStyle w:val="Oformateradtabell3"/>
        <w:tblW w:w="0" w:type="auto"/>
        <w:tblLook w:val="04A0" w:firstRow="1" w:lastRow="0" w:firstColumn="1" w:lastColumn="0" w:noHBand="0" w:noVBand="1"/>
      </w:tblPr>
      <w:tblGrid>
        <w:gridCol w:w="851"/>
        <w:gridCol w:w="2268"/>
        <w:gridCol w:w="1977"/>
        <w:gridCol w:w="1699"/>
        <w:gridCol w:w="1699"/>
      </w:tblGrid>
      <w:tr w:rsidR="00DD780D" w14:paraId="643DE3D8" w14:textId="77777777" w:rsidTr="005C21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1" w:type="dxa"/>
          </w:tcPr>
          <w:p w14:paraId="43C96AF4" w14:textId="77777777" w:rsidR="00DD780D" w:rsidRDefault="00DD780D" w:rsidP="005C211C"/>
        </w:tc>
        <w:tc>
          <w:tcPr>
            <w:tcW w:w="2268" w:type="dxa"/>
          </w:tcPr>
          <w:p w14:paraId="2118E4EA" w14:textId="2A2B1F2D" w:rsidR="00DD780D" w:rsidRDefault="00DD780D" w:rsidP="005C211C">
            <w:pPr>
              <w:cnfStyle w:val="100000000000" w:firstRow="1" w:lastRow="0" w:firstColumn="0" w:lastColumn="0" w:oddVBand="0" w:evenVBand="0" w:oddHBand="0" w:evenHBand="0" w:firstRowFirstColumn="0" w:firstRowLastColumn="0" w:lastRowFirstColumn="0" w:lastRowLastColumn="0"/>
            </w:pPr>
            <w:r w:rsidRPr="00C0437C">
              <w:t>Företag</w:t>
            </w:r>
          </w:p>
        </w:tc>
        <w:tc>
          <w:tcPr>
            <w:tcW w:w="1977" w:type="dxa"/>
          </w:tcPr>
          <w:p w14:paraId="5312A96B" w14:textId="5357BF9D" w:rsidR="00DD780D" w:rsidRDefault="00DD780D" w:rsidP="005C211C">
            <w:pPr>
              <w:cnfStyle w:val="100000000000" w:firstRow="1" w:lastRow="0" w:firstColumn="0" w:lastColumn="0" w:oddVBand="0" w:evenVBand="0" w:oddHBand="0" w:evenHBand="0" w:firstRowFirstColumn="0" w:firstRowLastColumn="0" w:lastRowFirstColumn="0" w:lastRowLastColumn="0"/>
            </w:pPr>
            <w:r w:rsidRPr="00C0437C">
              <w:t>CAD-Ansvarig</w:t>
            </w:r>
          </w:p>
        </w:tc>
        <w:tc>
          <w:tcPr>
            <w:tcW w:w="1699" w:type="dxa"/>
          </w:tcPr>
          <w:p w14:paraId="0DFA417F" w14:textId="685EC1B3" w:rsidR="00DD780D" w:rsidRDefault="00DD780D" w:rsidP="005C211C">
            <w:pPr>
              <w:cnfStyle w:val="100000000000" w:firstRow="1" w:lastRow="0" w:firstColumn="0" w:lastColumn="0" w:oddVBand="0" w:evenVBand="0" w:oddHBand="0" w:evenHBand="0" w:firstRowFirstColumn="0" w:firstRowLastColumn="0" w:lastRowFirstColumn="0" w:lastRowLastColumn="0"/>
            </w:pPr>
            <w:proofErr w:type="gramStart"/>
            <w:r w:rsidRPr="00C0437C">
              <w:t>Mail</w:t>
            </w:r>
            <w:proofErr w:type="gramEnd"/>
          </w:p>
        </w:tc>
        <w:tc>
          <w:tcPr>
            <w:tcW w:w="1699" w:type="dxa"/>
          </w:tcPr>
          <w:p w14:paraId="54AF4D86" w14:textId="1639DDCD" w:rsidR="00DD780D" w:rsidRDefault="00DD780D" w:rsidP="005C211C">
            <w:pPr>
              <w:cnfStyle w:val="100000000000" w:firstRow="1" w:lastRow="0" w:firstColumn="0" w:lastColumn="0" w:oddVBand="0" w:evenVBand="0" w:oddHBand="0" w:evenHBand="0" w:firstRowFirstColumn="0" w:firstRowLastColumn="0" w:lastRowFirstColumn="0" w:lastRowLastColumn="0"/>
            </w:pPr>
            <w:r w:rsidRPr="00C0437C">
              <w:t>Telefon</w:t>
            </w:r>
          </w:p>
        </w:tc>
      </w:tr>
      <w:tr w:rsidR="00DD780D" w14:paraId="6561568E" w14:textId="77777777" w:rsidTr="005C2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355AD154" w14:textId="44FEB8EB" w:rsidR="00DD780D" w:rsidRDefault="00DD780D" w:rsidP="005C211C">
            <w:r w:rsidRPr="00C0437C">
              <w:t>A</w:t>
            </w:r>
          </w:p>
        </w:tc>
        <w:tc>
          <w:tcPr>
            <w:tcW w:w="2268" w:type="dxa"/>
          </w:tcPr>
          <w:p w14:paraId="781D40A7" w14:textId="77777777" w:rsidR="00DD780D" w:rsidRDefault="00DD780D" w:rsidP="005C211C">
            <w:pPr>
              <w:cnfStyle w:val="000000100000" w:firstRow="0" w:lastRow="0" w:firstColumn="0" w:lastColumn="0" w:oddVBand="0" w:evenVBand="0" w:oddHBand="1" w:evenHBand="0" w:firstRowFirstColumn="0" w:firstRowLastColumn="0" w:lastRowFirstColumn="0" w:lastRowLastColumn="0"/>
            </w:pPr>
          </w:p>
        </w:tc>
        <w:tc>
          <w:tcPr>
            <w:tcW w:w="1977" w:type="dxa"/>
          </w:tcPr>
          <w:p w14:paraId="15464F44" w14:textId="77777777" w:rsidR="00DD780D" w:rsidRDefault="00DD780D" w:rsidP="005C211C">
            <w:pPr>
              <w:cnfStyle w:val="000000100000" w:firstRow="0" w:lastRow="0" w:firstColumn="0" w:lastColumn="0" w:oddVBand="0" w:evenVBand="0" w:oddHBand="1" w:evenHBand="0" w:firstRowFirstColumn="0" w:firstRowLastColumn="0" w:lastRowFirstColumn="0" w:lastRowLastColumn="0"/>
            </w:pPr>
          </w:p>
        </w:tc>
        <w:tc>
          <w:tcPr>
            <w:tcW w:w="1699" w:type="dxa"/>
          </w:tcPr>
          <w:p w14:paraId="455B9C46" w14:textId="77777777" w:rsidR="00DD780D" w:rsidRDefault="00DD780D" w:rsidP="005C211C">
            <w:pPr>
              <w:cnfStyle w:val="000000100000" w:firstRow="0" w:lastRow="0" w:firstColumn="0" w:lastColumn="0" w:oddVBand="0" w:evenVBand="0" w:oddHBand="1" w:evenHBand="0" w:firstRowFirstColumn="0" w:firstRowLastColumn="0" w:lastRowFirstColumn="0" w:lastRowLastColumn="0"/>
            </w:pPr>
          </w:p>
        </w:tc>
        <w:tc>
          <w:tcPr>
            <w:tcW w:w="1699" w:type="dxa"/>
          </w:tcPr>
          <w:p w14:paraId="66870896" w14:textId="77777777" w:rsidR="00DD780D" w:rsidRDefault="00DD780D" w:rsidP="005C211C">
            <w:pPr>
              <w:cnfStyle w:val="000000100000" w:firstRow="0" w:lastRow="0" w:firstColumn="0" w:lastColumn="0" w:oddVBand="0" w:evenVBand="0" w:oddHBand="1" w:evenHBand="0" w:firstRowFirstColumn="0" w:firstRowLastColumn="0" w:lastRowFirstColumn="0" w:lastRowLastColumn="0"/>
            </w:pPr>
          </w:p>
        </w:tc>
      </w:tr>
      <w:tr w:rsidR="00DD780D" w14:paraId="6DDEBE11" w14:textId="77777777" w:rsidTr="005C211C">
        <w:tc>
          <w:tcPr>
            <w:cnfStyle w:val="001000000000" w:firstRow="0" w:lastRow="0" w:firstColumn="1" w:lastColumn="0" w:oddVBand="0" w:evenVBand="0" w:oddHBand="0" w:evenHBand="0" w:firstRowFirstColumn="0" w:firstRowLastColumn="0" w:lastRowFirstColumn="0" w:lastRowLastColumn="0"/>
            <w:tcW w:w="851" w:type="dxa"/>
          </w:tcPr>
          <w:p w14:paraId="62426D49" w14:textId="7B08F917" w:rsidR="00DD780D" w:rsidRDefault="00DD780D" w:rsidP="005C211C">
            <w:r w:rsidRPr="00C0437C">
              <w:t>K</w:t>
            </w:r>
          </w:p>
        </w:tc>
        <w:tc>
          <w:tcPr>
            <w:tcW w:w="2268" w:type="dxa"/>
          </w:tcPr>
          <w:p w14:paraId="29677259" w14:textId="77777777" w:rsidR="00DD780D" w:rsidRDefault="00DD780D" w:rsidP="005C211C">
            <w:pPr>
              <w:cnfStyle w:val="000000000000" w:firstRow="0" w:lastRow="0" w:firstColumn="0" w:lastColumn="0" w:oddVBand="0" w:evenVBand="0" w:oddHBand="0" w:evenHBand="0" w:firstRowFirstColumn="0" w:firstRowLastColumn="0" w:lastRowFirstColumn="0" w:lastRowLastColumn="0"/>
            </w:pPr>
          </w:p>
        </w:tc>
        <w:tc>
          <w:tcPr>
            <w:tcW w:w="1977" w:type="dxa"/>
          </w:tcPr>
          <w:p w14:paraId="009A783C" w14:textId="77777777" w:rsidR="00DD780D" w:rsidRDefault="00DD780D" w:rsidP="005C211C">
            <w:pPr>
              <w:cnfStyle w:val="000000000000" w:firstRow="0" w:lastRow="0" w:firstColumn="0" w:lastColumn="0" w:oddVBand="0" w:evenVBand="0" w:oddHBand="0" w:evenHBand="0" w:firstRowFirstColumn="0" w:firstRowLastColumn="0" w:lastRowFirstColumn="0" w:lastRowLastColumn="0"/>
            </w:pPr>
          </w:p>
        </w:tc>
        <w:tc>
          <w:tcPr>
            <w:tcW w:w="1699" w:type="dxa"/>
          </w:tcPr>
          <w:p w14:paraId="4103363E" w14:textId="77777777" w:rsidR="00DD780D" w:rsidRDefault="00DD780D" w:rsidP="005C211C">
            <w:pPr>
              <w:cnfStyle w:val="000000000000" w:firstRow="0" w:lastRow="0" w:firstColumn="0" w:lastColumn="0" w:oddVBand="0" w:evenVBand="0" w:oddHBand="0" w:evenHBand="0" w:firstRowFirstColumn="0" w:firstRowLastColumn="0" w:lastRowFirstColumn="0" w:lastRowLastColumn="0"/>
            </w:pPr>
          </w:p>
        </w:tc>
        <w:tc>
          <w:tcPr>
            <w:tcW w:w="1699" w:type="dxa"/>
          </w:tcPr>
          <w:p w14:paraId="3344B4F4" w14:textId="77777777" w:rsidR="00DD780D" w:rsidRDefault="00DD780D" w:rsidP="005C211C">
            <w:pPr>
              <w:cnfStyle w:val="000000000000" w:firstRow="0" w:lastRow="0" w:firstColumn="0" w:lastColumn="0" w:oddVBand="0" w:evenVBand="0" w:oddHBand="0" w:evenHBand="0" w:firstRowFirstColumn="0" w:firstRowLastColumn="0" w:lastRowFirstColumn="0" w:lastRowLastColumn="0"/>
            </w:pPr>
          </w:p>
        </w:tc>
      </w:tr>
      <w:tr w:rsidR="00DD780D" w14:paraId="742097CC" w14:textId="77777777" w:rsidTr="005C2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152E92AE" w14:textId="2248F2E0" w:rsidR="00DD780D" w:rsidRDefault="00DD780D" w:rsidP="005C211C">
            <w:r w:rsidRPr="00C0437C">
              <w:t>E</w:t>
            </w:r>
          </w:p>
        </w:tc>
        <w:tc>
          <w:tcPr>
            <w:tcW w:w="2268" w:type="dxa"/>
          </w:tcPr>
          <w:p w14:paraId="36BDE478" w14:textId="77777777" w:rsidR="00DD780D" w:rsidRDefault="00DD780D" w:rsidP="005C211C">
            <w:pPr>
              <w:cnfStyle w:val="000000100000" w:firstRow="0" w:lastRow="0" w:firstColumn="0" w:lastColumn="0" w:oddVBand="0" w:evenVBand="0" w:oddHBand="1" w:evenHBand="0" w:firstRowFirstColumn="0" w:firstRowLastColumn="0" w:lastRowFirstColumn="0" w:lastRowLastColumn="0"/>
            </w:pPr>
          </w:p>
        </w:tc>
        <w:tc>
          <w:tcPr>
            <w:tcW w:w="1977" w:type="dxa"/>
          </w:tcPr>
          <w:p w14:paraId="2DF29F78" w14:textId="77777777" w:rsidR="00DD780D" w:rsidRDefault="00DD780D" w:rsidP="005C211C">
            <w:pPr>
              <w:cnfStyle w:val="000000100000" w:firstRow="0" w:lastRow="0" w:firstColumn="0" w:lastColumn="0" w:oddVBand="0" w:evenVBand="0" w:oddHBand="1" w:evenHBand="0" w:firstRowFirstColumn="0" w:firstRowLastColumn="0" w:lastRowFirstColumn="0" w:lastRowLastColumn="0"/>
            </w:pPr>
          </w:p>
        </w:tc>
        <w:tc>
          <w:tcPr>
            <w:tcW w:w="1699" w:type="dxa"/>
          </w:tcPr>
          <w:p w14:paraId="4FDC8A32" w14:textId="77777777" w:rsidR="00DD780D" w:rsidRDefault="00DD780D" w:rsidP="005C211C">
            <w:pPr>
              <w:cnfStyle w:val="000000100000" w:firstRow="0" w:lastRow="0" w:firstColumn="0" w:lastColumn="0" w:oddVBand="0" w:evenVBand="0" w:oddHBand="1" w:evenHBand="0" w:firstRowFirstColumn="0" w:firstRowLastColumn="0" w:lastRowFirstColumn="0" w:lastRowLastColumn="0"/>
            </w:pPr>
          </w:p>
        </w:tc>
        <w:tc>
          <w:tcPr>
            <w:tcW w:w="1699" w:type="dxa"/>
          </w:tcPr>
          <w:p w14:paraId="5AAE8491" w14:textId="77777777" w:rsidR="00DD780D" w:rsidRDefault="00DD780D" w:rsidP="005C211C">
            <w:pPr>
              <w:cnfStyle w:val="000000100000" w:firstRow="0" w:lastRow="0" w:firstColumn="0" w:lastColumn="0" w:oddVBand="0" w:evenVBand="0" w:oddHBand="1" w:evenHBand="0" w:firstRowFirstColumn="0" w:firstRowLastColumn="0" w:lastRowFirstColumn="0" w:lastRowLastColumn="0"/>
            </w:pPr>
          </w:p>
        </w:tc>
      </w:tr>
      <w:tr w:rsidR="00DD780D" w14:paraId="304A6B62" w14:textId="77777777" w:rsidTr="005C211C">
        <w:tc>
          <w:tcPr>
            <w:cnfStyle w:val="001000000000" w:firstRow="0" w:lastRow="0" w:firstColumn="1" w:lastColumn="0" w:oddVBand="0" w:evenVBand="0" w:oddHBand="0" w:evenHBand="0" w:firstRowFirstColumn="0" w:firstRowLastColumn="0" w:lastRowFirstColumn="0" w:lastRowLastColumn="0"/>
            <w:tcW w:w="851" w:type="dxa"/>
          </w:tcPr>
          <w:p w14:paraId="216C673F" w14:textId="639A373E" w:rsidR="00DD780D" w:rsidRDefault="00DD780D" w:rsidP="005C211C">
            <w:r w:rsidRPr="00C0437C">
              <w:t>V</w:t>
            </w:r>
          </w:p>
        </w:tc>
        <w:tc>
          <w:tcPr>
            <w:tcW w:w="2268" w:type="dxa"/>
          </w:tcPr>
          <w:p w14:paraId="56C1925C" w14:textId="77777777" w:rsidR="00DD780D" w:rsidRDefault="00DD780D" w:rsidP="005C211C">
            <w:pPr>
              <w:cnfStyle w:val="000000000000" w:firstRow="0" w:lastRow="0" w:firstColumn="0" w:lastColumn="0" w:oddVBand="0" w:evenVBand="0" w:oddHBand="0" w:evenHBand="0" w:firstRowFirstColumn="0" w:firstRowLastColumn="0" w:lastRowFirstColumn="0" w:lastRowLastColumn="0"/>
            </w:pPr>
          </w:p>
        </w:tc>
        <w:tc>
          <w:tcPr>
            <w:tcW w:w="1977" w:type="dxa"/>
          </w:tcPr>
          <w:p w14:paraId="5B18AF48" w14:textId="77777777" w:rsidR="00DD780D" w:rsidRDefault="00DD780D" w:rsidP="005C211C">
            <w:pPr>
              <w:cnfStyle w:val="000000000000" w:firstRow="0" w:lastRow="0" w:firstColumn="0" w:lastColumn="0" w:oddVBand="0" w:evenVBand="0" w:oddHBand="0" w:evenHBand="0" w:firstRowFirstColumn="0" w:firstRowLastColumn="0" w:lastRowFirstColumn="0" w:lastRowLastColumn="0"/>
            </w:pPr>
          </w:p>
        </w:tc>
        <w:tc>
          <w:tcPr>
            <w:tcW w:w="1699" w:type="dxa"/>
          </w:tcPr>
          <w:p w14:paraId="5D095185" w14:textId="77777777" w:rsidR="00DD780D" w:rsidRDefault="00DD780D" w:rsidP="005C211C">
            <w:pPr>
              <w:cnfStyle w:val="000000000000" w:firstRow="0" w:lastRow="0" w:firstColumn="0" w:lastColumn="0" w:oddVBand="0" w:evenVBand="0" w:oddHBand="0" w:evenHBand="0" w:firstRowFirstColumn="0" w:firstRowLastColumn="0" w:lastRowFirstColumn="0" w:lastRowLastColumn="0"/>
            </w:pPr>
          </w:p>
        </w:tc>
        <w:tc>
          <w:tcPr>
            <w:tcW w:w="1699" w:type="dxa"/>
          </w:tcPr>
          <w:p w14:paraId="49893887" w14:textId="77777777" w:rsidR="00DD780D" w:rsidRDefault="00DD780D" w:rsidP="005C211C">
            <w:pPr>
              <w:cnfStyle w:val="000000000000" w:firstRow="0" w:lastRow="0" w:firstColumn="0" w:lastColumn="0" w:oddVBand="0" w:evenVBand="0" w:oddHBand="0" w:evenHBand="0" w:firstRowFirstColumn="0" w:firstRowLastColumn="0" w:lastRowFirstColumn="0" w:lastRowLastColumn="0"/>
            </w:pPr>
          </w:p>
        </w:tc>
      </w:tr>
      <w:tr w:rsidR="00DD780D" w14:paraId="675A52B0" w14:textId="77777777" w:rsidTr="005C2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32066E5C" w14:textId="2E462462" w:rsidR="00DD780D" w:rsidRDefault="00DD780D" w:rsidP="005C211C">
            <w:r w:rsidRPr="00C0437C">
              <w:t>W</w:t>
            </w:r>
          </w:p>
        </w:tc>
        <w:tc>
          <w:tcPr>
            <w:tcW w:w="2268" w:type="dxa"/>
          </w:tcPr>
          <w:p w14:paraId="3BC49E82" w14:textId="77777777" w:rsidR="00DD780D" w:rsidRDefault="00DD780D" w:rsidP="005C211C">
            <w:pPr>
              <w:cnfStyle w:val="000000100000" w:firstRow="0" w:lastRow="0" w:firstColumn="0" w:lastColumn="0" w:oddVBand="0" w:evenVBand="0" w:oddHBand="1" w:evenHBand="0" w:firstRowFirstColumn="0" w:firstRowLastColumn="0" w:lastRowFirstColumn="0" w:lastRowLastColumn="0"/>
            </w:pPr>
          </w:p>
        </w:tc>
        <w:tc>
          <w:tcPr>
            <w:tcW w:w="1977" w:type="dxa"/>
          </w:tcPr>
          <w:p w14:paraId="0101A7F7" w14:textId="77777777" w:rsidR="00DD780D" w:rsidRDefault="00DD780D" w:rsidP="005C211C">
            <w:pPr>
              <w:cnfStyle w:val="000000100000" w:firstRow="0" w:lastRow="0" w:firstColumn="0" w:lastColumn="0" w:oddVBand="0" w:evenVBand="0" w:oddHBand="1" w:evenHBand="0" w:firstRowFirstColumn="0" w:firstRowLastColumn="0" w:lastRowFirstColumn="0" w:lastRowLastColumn="0"/>
            </w:pPr>
          </w:p>
        </w:tc>
        <w:tc>
          <w:tcPr>
            <w:tcW w:w="1699" w:type="dxa"/>
          </w:tcPr>
          <w:p w14:paraId="37954DD4" w14:textId="77777777" w:rsidR="00DD780D" w:rsidRDefault="00DD780D" w:rsidP="005C211C">
            <w:pPr>
              <w:cnfStyle w:val="000000100000" w:firstRow="0" w:lastRow="0" w:firstColumn="0" w:lastColumn="0" w:oddVBand="0" w:evenVBand="0" w:oddHBand="1" w:evenHBand="0" w:firstRowFirstColumn="0" w:firstRowLastColumn="0" w:lastRowFirstColumn="0" w:lastRowLastColumn="0"/>
            </w:pPr>
          </w:p>
        </w:tc>
        <w:tc>
          <w:tcPr>
            <w:tcW w:w="1699" w:type="dxa"/>
          </w:tcPr>
          <w:p w14:paraId="75D7801A" w14:textId="77777777" w:rsidR="00DD780D" w:rsidRDefault="00DD780D" w:rsidP="005C211C">
            <w:pPr>
              <w:cnfStyle w:val="000000100000" w:firstRow="0" w:lastRow="0" w:firstColumn="0" w:lastColumn="0" w:oddVBand="0" w:evenVBand="0" w:oddHBand="1" w:evenHBand="0" w:firstRowFirstColumn="0" w:firstRowLastColumn="0" w:lastRowFirstColumn="0" w:lastRowLastColumn="0"/>
            </w:pPr>
          </w:p>
        </w:tc>
      </w:tr>
      <w:tr w:rsidR="00DD780D" w14:paraId="3AC67444" w14:textId="77777777" w:rsidTr="005C211C">
        <w:tc>
          <w:tcPr>
            <w:cnfStyle w:val="001000000000" w:firstRow="0" w:lastRow="0" w:firstColumn="1" w:lastColumn="0" w:oddVBand="0" w:evenVBand="0" w:oddHBand="0" w:evenHBand="0" w:firstRowFirstColumn="0" w:firstRowLastColumn="0" w:lastRowFirstColumn="0" w:lastRowLastColumn="0"/>
            <w:tcW w:w="851" w:type="dxa"/>
          </w:tcPr>
          <w:p w14:paraId="0F2323D9" w14:textId="53EE9BCB" w:rsidR="00DD780D" w:rsidRDefault="00DD780D" w:rsidP="005C211C">
            <w:r w:rsidRPr="00C0437C">
              <w:t>L</w:t>
            </w:r>
          </w:p>
        </w:tc>
        <w:tc>
          <w:tcPr>
            <w:tcW w:w="2268" w:type="dxa"/>
          </w:tcPr>
          <w:p w14:paraId="5223039D" w14:textId="77777777" w:rsidR="00DD780D" w:rsidRDefault="00DD780D" w:rsidP="005C211C">
            <w:pPr>
              <w:cnfStyle w:val="000000000000" w:firstRow="0" w:lastRow="0" w:firstColumn="0" w:lastColumn="0" w:oddVBand="0" w:evenVBand="0" w:oddHBand="0" w:evenHBand="0" w:firstRowFirstColumn="0" w:firstRowLastColumn="0" w:lastRowFirstColumn="0" w:lastRowLastColumn="0"/>
            </w:pPr>
          </w:p>
        </w:tc>
        <w:tc>
          <w:tcPr>
            <w:tcW w:w="1977" w:type="dxa"/>
          </w:tcPr>
          <w:p w14:paraId="244E7853" w14:textId="77777777" w:rsidR="00DD780D" w:rsidRDefault="00DD780D" w:rsidP="005C211C">
            <w:pPr>
              <w:cnfStyle w:val="000000000000" w:firstRow="0" w:lastRow="0" w:firstColumn="0" w:lastColumn="0" w:oddVBand="0" w:evenVBand="0" w:oddHBand="0" w:evenHBand="0" w:firstRowFirstColumn="0" w:firstRowLastColumn="0" w:lastRowFirstColumn="0" w:lastRowLastColumn="0"/>
            </w:pPr>
          </w:p>
        </w:tc>
        <w:tc>
          <w:tcPr>
            <w:tcW w:w="1699" w:type="dxa"/>
          </w:tcPr>
          <w:p w14:paraId="716ADD45" w14:textId="77777777" w:rsidR="00DD780D" w:rsidRDefault="00DD780D" w:rsidP="005C211C">
            <w:pPr>
              <w:cnfStyle w:val="000000000000" w:firstRow="0" w:lastRow="0" w:firstColumn="0" w:lastColumn="0" w:oddVBand="0" w:evenVBand="0" w:oddHBand="0" w:evenHBand="0" w:firstRowFirstColumn="0" w:firstRowLastColumn="0" w:lastRowFirstColumn="0" w:lastRowLastColumn="0"/>
            </w:pPr>
          </w:p>
        </w:tc>
        <w:tc>
          <w:tcPr>
            <w:tcW w:w="1699" w:type="dxa"/>
          </w:tcPr>
          <w:p w14:paraId="2BB78718" w14:textId="77777777" w:rsidR="00DD780D" w:rsidRDefault="00DD780D" w:rsidP="005C211C">
            <w:pPr>
              <w:cnfStyle w:val="000000000000" w:firstRow="0" w:lastRow="0" w:firstColumn="0" w:lastColumn="0" w:oddVBand="0" w:evenVBand="0" w:oddHBand="0" w:evenHBand="0" w:firstRowFirstColumn="0" w:firstRowLastColumn="0" w:lastRowFirstColumn="0" w:lastRowLastColumn="0"/>
            </w:pPr>
          </w:p>
        </w:tc>
      </w:tr>
      <w:tr w:rsidR="00DD780D" w14:paraId="5794E63C" w14:textId="77777777" w:rsidTr="005C2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6FD33203" w14:textId="03DB8C92" w:rsidR="00DD780D" w:rsidRDefault="00DD780D" w:rsidP="005C211C">
            <w:r w:rsidRPr="00C0437C">
              <w:t>M</w:t>
            </w:r>
          </w:p>
        </w:tc>
        <w:tc>
          <w:tcPr>
            <w:tcW w:w="2268" w:type="dxa"/>
          </w:tcPr>
          <w:p w14:paraId="143294AE" w14:textId="77777777" w:rsidR="00DD780D" w:rsidRDefault="00DD780D" w:rsidP="005C211C">
            <w:pPr>
              <w:cnfStyle w:val="000000100000" w:firstRow="0" w:lastRow="0" w:firstColumn="0" w:lastColumn="0" w:oddVBand="0" w:evenVBand="0" w:oddHBand="1" w:evenHBand="0" w:firstRowFirstColumn="0" w:firstRowLastColumn="0" w:lastRowFirstColumn="0" w:lastRowLastColumn="0"/>
            </w:pPr>
          </w:p>
        </w:tc>
        <w:tc>
          <w:tcPr>
            <w:tcW w:w="1977" w:type="dxa"/>
          </w:tcPr>
          <w:p w14:paraId="737E86CA" w14:textId="77777777" w:rsidR="00DD780D" w:rsidRDefault="00DD780D" w:rsidP="005C211C">
            <w:pPr>
              <w:cnfStyle w:val="000000100000" w:firstRow="0" w:lastRow="0" w:firstColumn="0" w:lastColumn="0" w:oddVBand="0" w:evenVBand="0" w:oddHBand="1" w:evenHBand="0" w:firstRowFirstColumn="0" w:firstRowLastColumn="0" w:lastRowFirstColumn="0" w:lastRowLastColumn="0"/>
            </w:pPr>
          </w:p>
        </w:tc>
        <w:tc>
          <w:tcPr>
            <w:tcW w:w="1699" w:type="dxa"/>
          </w:tcPr>
          <w:p w14:paraId="5805DA55" w14:textId="77777777" w:rsidR="00DD780D" w:rsidRDefault="00DD780D" w:rsidP="005C211C">
            <w:pPr>
              <w:cnfStyle w:val="000000100000" w:firstRow="0" w:lastRow="0" w:firstColumn="0" w:lastColumn="0" w:oddVBand="0" w:evenVBand="0" w:oddHBand="1" w:evenHBand="0" w:firstRowFirstColumn="0" w:firstRowLastColumn="0" w:lastRowFirstColumn="0" w:lastRowLastColumn="0"/>
            </w:pPr>
          </w:p>
        </w:tc>
        <w:tc>
          <w:tcPr>
            <w:tcW w:w="1699" w:type="dxa"/>
          </w:tcPr>
          <w:p w14:paraId="7395DEE5" w14:textId="77777777" w:rsidR="00DD780D" w:rsidRDefault="00DD780D" w:rsidP="005C211C">
            <w:pPr>
              <w:cnfStyle w:val="000000100000" w:firstRow="0" w:lastRow="0" w:firstColumn="0" w:lastColumn="0" w:oddVBand="0" w:evenVBand="0" w:oddHBand="1" w:evenHBand="0" w:firstRowFirstColumn="0" w:firstRowLastColumn="0" w:lastRowFirstColumn="0" w:lastRowLastColumn="0"/>
            </w:pPr>
          </w:p>
        </w:tc>
      </w:tr>
    </w:tbl>
    <w:p w14:paraId="6C2E7B0E" w14:textId="3D542703" w:rsidR="00AF687A" w:rsidRPr="00E05FAA" w:rsidRDefault="00AF687A" w:rsidP="00E05FAA">
      <w:pPr>
        <w:tabs>
          <w:tab w:val="left" w:pos="426"/>
          <w:tab w:val="left" w:pos="851"/>
        </w:tabs>
        <w:rPr>
          <w:i/>
          <w:iCs/>
          <w:sz w:val="18"/>
          <w:szCs w:val="18"/>
        </w:rPr>
      </w:pPr>
      <w:r w:rsidRPr="00E05FAA">
        <w:rPr>
          <w:i/>
          <w:iCs/>
          <w:sz w:val="18"/>
          <w:szCs w:val="18"/>
        </w:rPr>
        <w:t>A</w:t>
      </w:r>
      <w:r w:rsidRPr="00E05FAA">
        <w:rPr>
          <w:i/>
          <w:iCs/>
          <w:sz w:val="18"/>
          <w:szCs w:val="18"/>
        </w:rPr>
        <w:tab/>
        <w:t xml:space="preserve">= </w:t>
      </w:r>
      <w:r w:rsidRPr="00E05FAA">
        <w:rPr>
          <w:i/>
          <w:iCs/>
          <w:sz w:val="18"/>
          <w:szCs w:val="18"/>
        </w:rPr>
        <w:tab/>
        <w:t>Arkitekt</w:t>
      </w:r>
    </w:p>
    <w:p w14:paraId="4E33CB82" w14:textId="5AC454A4" w:rsidR="00AF687A" w:rsidRPr="00E05FAA" w:rsidRDefault="00AF687A" w:rsidP="00E05FAA">
      <w:pPr>
        <w:tabs>
          <w:tab w:val="left" w:pos="426"/>
          <w:tab w:val="left" w:pos="851"/>
        </w:tabs>
        <w:rPr>
          <w:i/>
          <w:iCs/>
          <w:sz w:val="18"/>
          <w:szCs w:val="18"/>
        </w:rPr>
      </w:pPr>
      <w:r w:rsidRPr="00E05FAA">
        <w:rPr>
          <w:i/>
          <w:iCs/>
          <w:sz w:val="18"/>
          <w:szCs w:val="18"/>
        </w:rPr>
        <w:t>K</w:t>
      </w:r>
      <w:r w:rsidRPr="00E05FAA">
        <w:rPr>
          <w:i/>
          <w:iCs/>
          <w:sz w:val="18"/>
          <w:szCs w:val="18"/>
        </w:rPr>
        <w:tab/>
        <w:t xml:space="preserve">= </w:t>
      </w:r>
      <w:r w:rsidRPr="00E05FAA">
        <w:rPr>
          <w:i/>
          <w:iCs/>
          <w:sz w:val="18"/>
          <w:szCs w:val="18"/>
        </w:rPr>
        <w:tab/>
        <w:t>Konstruktör</w:t>
      </w:r>
    </w:p>
    <w:p w14:paraId="34132B25" w14:textId="5E2F61B5" w:rsidR="00AF687A" w:rsidRPr="00E05FAA" w:rsidRDefault="00AF687A" w:rsidP="00E05FAA">
      <w:pPr>
        <w:tabs>
          <w:tab w:val="left" w:pos="426"/>
          <w:tab w:val="left" w:pos="851"/>
        </w:tabs>
        <w:rPr>
          <w:i/>
          <w:iCs/>
          <w:sz w:val="18"/>
          <w:szCs w:val="18"/>
        </w:rPr>
      </w:pPr>
      <w:r w:rsidRPr="00E05FAA">
        <w:rPr>
          <w:i/>
          <w:iCs/>
          <w:sz w:val="18"/>
          <w:szCs w:val="18"/>
        </w:rPr>
        <w:t>E</w:t>
      </w:r>
      <w:r w:rsidRPr="00E05FAA">
        <w:rPr>
          <w:i/>
          <w:iCs/>
          <w:sz w:val="18"/>
          <w:szCs w:val="18"/>
        </w:rPr>
        <w:tab/>
        <w:t xml:space="preserve">= </w:t>
      </w:r>
      <w:r w:rsidRPr="00E05FAA">
        <w:rPr>
          <w:i/>
          <w:iCs/>
          <w:sz w:val="18"/>
          <w:szCs w:val="18"/>
        </w:rPr>
        <w:tab/>
      </w:r>
      <w:proofErr w:type="spellStart"/>
      <w:r w:rsidRPr="00E05FAA">
        <w:rPr>
          <w:i/>
          <w:iCs/>
          <w:sz w:val="18"/>
          <w:szCs w:val="18"/>
        </w:rPr>
        <w:t>Elprojektör</w:t>
      </w:r>
      <w:proofErr w:type="spellEnd"/>
    </w:p>
    <w:p w14:paraId="5E6AFA04" w14:textId="38EFEE7F" w:rsidR="00AF687A" w:rsidRPr="00E05FAA" w:rsidRDefault="00AF687A" w:rsidP="00E05FAA">
      <w:pPr>
        <w:tabs>
          <w:tab w:val="left" w:pos="426"/>
          <w:tab w:val="left" w:pos="851"/>
        </w:tabs>
        <w:rPr>
          <w:i/>
          <w:iCs/>
          <w:sz w:val="18"/>
          <w:szCs w:val="18"/>
        </w:rPr>
      </w:pPr>
      <w:r w:rsidRPr="00E05FAA">
        <w:rPr>
          <w:i/>
          <w:iCs/>
          <w:sz w:val="18"/>
          <w:szCs w:val="18"/>
        </w:rPr>
        <w:t>V</w:t>
      </w:r>
      <w:r w:rsidRPr="00E05FAA">
        <w:rPr>
          <w:i/>
          <w:iCs/>
          <w:sz w:val="18"/>
          <w:szCs w:val="18"/>
        </w:rPr>
        <w:tab/>
        <w:t xml:space="preserve">= </w:t>
      </w:r>
      <w:r w:rsidRPr="00E05FAA">
        <w:rPr>
          <w:i/>
          <w:iCs/>
          <w:sz w:val="18"/>
          <w:szCs w:val="18"/>
        </w:rPr>
        <w:tab/>
        <w:t>Ventilation-projektör</w:t>
      </w:r>
    </w:p>
    <w:p w14:paraId="4906418C" w14:textId="679D4C96" w:rsidR="00AF687A" w:rsidRPr="00E05FAA" w:rsidRDefault="00AF687A" w:rsidP="00E05FAA">
      <w:pPr>
        <w:tabs>
          <w:tab w:val="left" w:pos="426"/>
          <w:tab w:val="left" w:pos="851"/>
        </w:tabs>
        <w:rPr>
          <w:i/>
          <w:iCs/>
          <w:sz w:val="18"/>
          <w:szCs w:val="18"/>
        </w:rPr>
      </w:pPr>
      <w:r w:rsidRPr="00E05FAA">
        <w:rPr>
          <w:i/>
          <w:iCs/>
          <w:sz w:val="18"/>
          <w:szCs w:val="18"/>
        </w:rPr>
        <w:t>W</w:t>
      </w:r>
      <w:r w:rsidRPr="00E05FAA">
        <w:rPr>
          <w:i/>
          <w:iCs/>
          <w:sz w:val="18"/>
          <w:szCs w:val="18"/>
        </w:rPr>
        <w:tab/>
        <w:t xml:space="preserve">= </w:t>
      </w:r>
      <w:r w:rsidRPr="00E05FAA">
        <w:rPr>
          <w:i/>
          <w:iCs/>
          <w:sz w:val="18"/>
          <w:szCs w:val="18"/>
        </w:rPr>
        <w:tab/>
        <w:t>Värme, och sanitetprojektör</w:t>
      </w:r>
    </w:p>
    <w:p w14:paraId="100D6663" w14:textId="188FF727" w:rsidR="00AF687A" w:rsidRPr="00E05FAA" w:rsidRDefault="00AF687A" w:rsidP="00E05FAA">
      <w:pPr>
        <w:tabs>
          <w:tab w:val="left" w:pos="426"/>
          <w:tab w:val="left" w:pos="851"/>
        </w:tabs>
        <w:rPr>
          <w:i/>
          <w:iCs/>
          <w:sz w:val="18"/>
          <w:szCs w:val="18"/>
        </w:rPr>
      </w:pPr>
      <w:r w:rsidRPr="00E05FAA">
        <w:rPr>
          <w:i/>
          <w:iCs/>
          <w:sz w:val="18"/>
          <w:szCs w:val="18"/>
        </w:rPr>
        <w:lastRenderedPageBreak/>
        <w:t>L</w:t>
      </w:r>
      <w:r w:rsidRPr="00E05FAA">
        <w:rPr>
          <w:i/>
          <w:iCs/>
          <w:sz w:val="18"/>
          <w:szCs w:val="18"/>
        </w:rPr>
        <w:tab/>
        <w:t xml:space="preserve">= </w:t>
      </w:r>
      <w:r w:rsidRPr="00E05FAA">
        <w:rPr>
          <w:i/>
          <w:iCs/>
          <w:sz w:val="18"/>
          <w:szCs w:val="18"/>
        </w:rPr>
        <w:tab/>
        <w:t>Landskapsprojektör</w:t>
      </w:r>
    </w:p>
    <w:p w14:paraId="6D1DA53A" w14:textId="59F23E7D" w:rsidR="00AF687A" w:rsidRPr="00E05FAA" w:rsidRDefault="00AF687A" w:rsidP="00E05FAA">
      <w:pPr>
        <w:tabs>
          <w:tab w:val="left" w:pos="426"/>
          <w:tab w:val="left" w:pos="851"/>
        </w:tabs>
        <w:rPr>
          <w:i/>
          <w:iCs/>
          <w:sz w:val="18"/>
          <w:szCs w:val="18"/>
        </w:rPr>
      </w:pPr>
      <w:r w:rsidRPr="00E05FAA">
        <w:rPr>
          <w:i/>
          <w:iCs/>
          <w:sz w:val="18"/>
          <w:szCs w:val="18"/>
        </w:rPr>
        <w:t>M</w:t>
      </w:r>
      <w:r w:rsidRPr="00E05FAA">
        <w:rPr>
          <w:i/>
          <w:iCs/>
          <w:sz w:val="18"/>
          <w:szCs w:val="18"/>
        </w:rPr>
        <w:tab/>
        <w:t xml:space="preserve">= </w:t>
      </w:r>
      <w:r w:rsidRPr="00E05FAA">
        <w:rPr>
          <w:i/>
          <w:iCs/>
          <w:sz w:val="18"/>
          <w:szCs w:val="18"/>
        </w:rPr>
        <w:tab/>
        <w:t>Markprojektör</w:t>
      </w:r>
    </w:p>
    <w:p w14:paraId="410215E3" w14:textId="563E7188" w:rsidR="00903BD0" w:rsidRDefault="00903BD0" w:rsidP="00903BD0">
      <w:pPr>
        <w:pStyle w:val="Rubrik2"/>
      </w:pPr>
      <w:bookmarkStart w:id="9" w:name="_Toc165349433"/>
      <w:r>
        <w:t>PROGRAMVARA OCH FILFORMAT</w:t>
      </w:r>
      <w:bookmarkEnd w:id="9"/>
    </w:p>
    <w:p w14:paraId="7C605939" w14:textId="080E6D06" w:rsidR="00733F10" w:rsidRDefault="00903BD0" w:rsidP="00903BD0">
      <w:r>
        <w:t>Om det under projektets gång är aktuellt med versionsbyte för nedan nämna programvaror ska detta först godkännas enligt avsnittkapitel 1, avvikelser</w:t>
      </w:r>
    </w:p>
    <w:tbl>
      <w:tblPr>
        <w:tblStyle w:val="Oformateradtabell3"/>
        <w:tblW w:w="0" w:type="auto"/>
        <w:tblLook w:val="04A0" w:firstRow="1" w:lastRow="0" w:firstColumn="1" w:lastColumn="0" w:noHBand="0" w:noVBand="1"/>
      </w:tblPr>
      <w:tblGrid>
        <w:gridCol w:w="795"/>
        <w:gridCol w:w="1757"/>
        <w:gridCol w:w="2693"/>
        <w:gridCol w:w="1701"/>
        <w:gridCol w:w="1558"/>
      </w:tblGrid>
      <w:tr w:rsidR="00D60931" w14:paraId="68F49C48" w14:textId="77777777" w:rsidTr="00D609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95" w:type="dxa"/>
          </w:tcPr>
          <w:p w14:paraId="58B7925A" w14:textId="77777777" w:rsidR="00D60931" w:rsidRDefault="00D60931" w:rsidP="00D60931"/>
        </w:tc>
        <w:tc>
          <w:tcPr>
            <w:tcW w:w="1757" w:type="dxa"/>
          </w:tcPr>
          <w:p w14:paraId="157671C5" w14:textId="59819A43" w:rsidR="00D60931" w:rsidRPr="00D60931" w:rsidRDefault="00D60931" w:rsidP="00D60931">
            <w:pPr>
              <w:cnfStyle w:val="100000000000" w:firstRow="1" w:lastRow="0" w:firstColumn="0" w:lastColumn="0" w:oddVBand="0" w:evenVBand="0" w:oddHBand="0" w:evenHBand="0" w:firstRowFirstColumn="0" w:firstRowLastColumn="0" w:lastRowFirstColumn="0" w:lastRowLastColumn="0"/>
              <w:rPr>
                <w:sz w:val="18"/>
                <w:szCs w:val="18"/>
              </w:rPr>
            </w:pPr>
            <w:r w:rsidRPr="00D60931">
              <w:rPr>
                <w:sz w:val="18"/>
                <w:szCs w:val="18"/>
              </w:rPr>
              <w:t>Konsult</w:t>
            </w:r>
          </w:p>
        </w:tc>
        <w:tc>
          <w:tcPr>
            <w:tcW w:w="2693" w:type="dxa"/>
          </w:tcPr>
          <w:p w14:paraId="7BF75BB1" w14:textId="350C44BC" w:rsidR="00D60931" w:rsidRPr="00D60931" w:rsidRDefault="00D60931" w:rsidP="00D60931">
            <w:pPr>
              <w:cnfStyle w:val="100000000000" w:firstRow="1" w:lastRow="0" w:firstColumn="0" w:lastColumn="0" w:oddVBand="0" w:evenVBand="0" w:oddHBand="0" w:evenHBand="0" w:firstRowFirstColumn="0" w:firstRowLastColumn="0" w:lastRowFirstColumn="0" w:lastRowLastColumn="0"/>
              <w:rPr>
                <w:sz w:val="18"/>
                <w:szCs w:val="18"/>
              </w:rPr>
            </w:pPr>
            <w:r w:rsidRPr="00D60931">
              <w:rPr>
                <w:sz w:val="18"/>
                <w:szCs w:val="18"/>
              </w:rPr>
              <w:t>BIM-program/version</w:t>
            </w:r>
          </w:p>
        </w:tc>
        <w:tc>
          <w:tcPr>
            <w:tcW w:w="1701" w:type="dxa"/>
          </w:tcPr>
          <w:p w14:paraId="5B85A04B" w14:textId="00A4430A" w:rsidR="00D60931" w:rsidRPr="00D60931" w:rsidRDefault="00D60931" w:rsidP="00D60931">
            <w:pPr>
              <w:cnfStyle w:val="100000000000" w:firstRow="1" w:lastRow="0" w:firstColumn="0" w:lastColumn="0" w:oddVBand="0" w:evenVBand="0" w:oddHBand="0" w:evenHBand="0" w:firstRowFirstColumn="0" w:firstRowLastColumn="0" w:lastRowFirstColumn="0" w:lastRowLastColumn="0"/>
              <w:rPr>
                <w:sz w:val="18"/>
                <w:szCs w:val="18"/>
              </w:rPr>
            </w:pPr>
            <w:r w:rsidRPr="00D60931">
              <w:rPr>
                <w:sz w:val="18"/>
                <w:szCs w:val="18"/>
              </w:rPr>
              <w:t>Applikation</w:t>
            </w:r>
          </w:p>
        </w:tc>
        <w:tc>
          <w:tcPr>
            <w:tcW w:w="1558" w:type="dxa"/>
          </w:tcPr>
          <w:p w14:paraId="306334FD" w14:textId="4B80A545" w:rsidR="00D60931" w:rsidRPr="00D60931" w:rsidRDefault="00D60931" w:rsidP="00D60931">
            <w:pPr>
              <w:cnfStyle w:val="100000000000" w:firstRow="1" w:lastRow="0" w:firstColumn="0" w:lastColumn="0" w:oddVBand="0" w:evenVBand="0" w:oddHBand="0" w:evenHBand="0" w:firstRowFirstColumn="0" w:firstRowLastColumn="0" w:lastRowFirstColumn="0" w:lastRowLastColumn="0"/>
              <w:rPr>
                <w:sz w:val="18"/>
                <w:szCs w:val="18"/>
              </w:rPr>
            </w:pPr>
            <w:r w:rsidRPr="00D60931">
              <w:rPr>
                <w:sz w:val="18"/>
                <w:szCs w:val="18"/>
              </w:rPr>
              <w:t>Filformat</w:t>
            </w:r>
          </w:p>
        </w:tc>
      </w:tr>
      <w:tr w:rsidR="00D60931" w14:paraId="4B5C925D" w14:textId="77777777" w:rsidTr="00D60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dxa"/>
          </w:tcPr>
          <w:p w14:paraId="0B1C7636" w14:textId="42CD7917" w:rsidR="00D60931" w:rsidRDefault="00D60931" w:rsidP="00D60931">
            <w:r w:rsidRPr="00671353">
              <w:t>A</w:t>
            </w:r>
          </w:p>
        </w:tc>
        <w:tc>
          <w:tcPr>
            <w:tcW w:w="1757" w:type="dxa"/>
          </w:tcPr>
          <w:p w14:paraId="5DEFB95A" w14:textId="5FAB2E29" w:rsidR="00D60931" w:rsidRDefault="00D60931" w:rsidP="00D60931">
            <w:pPr>
              <w:cnfStyle w:val="000000100000" w:firstRow="0" w:lastRow="0" w:firstColumn="0" w:lastColumn="0" w:oddVBand="0" w:evenVBand="0" w:oddHBand="1" w:evenHBand="0" w:firstRowFirstColumn="0" w:firstRowLastColumn="0" w:lastRowFirstColumn="0" w:lastRowLastColumn="0"/>
            </w:pPr>
            <w:r w:rsidRPr="00671353">
              <w:t>Arkitekt</w:t>
            </w:r>
          </w:p>
        </w:tc>
        <w:tc>
          <w:tcPr>
            <w:tcW w:w="2693" w:type="dxa"/>
          </w:tcPr>
          <w:p w14:paraId="50A69354" w14:textId="4516CDAF" w:rsidR="00D60931" w:rsidRDefault="00D60931" w:rsidP="00D60931">
            <w:pPr>
              <w:cnfStyle w:val="000000100000" w:firstRow="0" w:lastRow="0" w:firstColumn="0" w:lastColumn="0" w:oddVBand="0" w:evenVBand="0" w:oddHBand="1" w:evenHBand="0" w:firstRowFirstColumn="0" w:firstRowLastColumn="0" w:lastRowFirstColumn="0" w:lastRowLastColumn="0"/>
            </w:pPr>
            <w:proofErr w:type="spellStart"/>
            <w:r w:rsidRPr="00671353">
              <w:t>Revit</w:t>
            </w:r>
            <w:proofErr w:type="spellEnd"/>
            <w:r w:rsidRPr="00671353">
              <w:t xml:space="preserve"> </w:t>
            </w:r>
            <w:proofErr w:type="spellStart"/>
            <w:r w:rsidRPr="00671353">
              <w:t>Architecture</w:t>
            </w:r>
            <w:proofErr w:type="spellEnd"/>
            <w:r w:rsidRPr="00671353">
              <w:t xml:space="preserve"> 2023</w:t>
            </w:r>
          </w:p>
        </w:tc>
        <w:tc>
          <w:tcPr>
            <w:tcW w:w="1701" w:type="dxa"/>
          </w:tcPr>
          <w:p w14:paraId="216ECAFE" w14:textId="16DD96E8" w:rsidR="00D60931" w:rsidRDefault="00D60931" w:rsidP="00D60931">
            <w:pPr>
              <w:cnfStyle w:val="000000100000" w:firstRow="0" w:lastRow="0" w:firstColumn="0" w:lastColumn="0" w:oddVBand="0" w:evenVBand="0" w:oddHBand="1" w:evenHBand="0" w:firstRowFirstColumn="0" w:firstRowLastColumn="0" w:lastRowFirstColumn="0" w:lastRowLastColumn="0"/>
            </w:pPr>
            <w:proofErr w:type="spellStart"/>
            <w:r w:rsidRPr="00671353">
              <w:t>Naviate</w:t>
            </w:r>
            <w:proofErr w:type="spellEnd"/>
          </w:p>
        </w:tc>
        <w:tc>
          <w:tcPr>
            <w:tcW w:w="1558" w:type="dxa"/>
          </w:tcPr>
          <w:p w14:paraId="326E4512" w14:textId="4DF2FE13" w:rsidR="00D60931" w:rsidRDefault="00D60931" w:rsidP="00D60931">
            <w:pPr>
              <w:cnfStyle w:val="000000100000" w:firstRow="0" w:lastRow="0" w:firstColumn="0" w:lastColumn="0" w:oddVBand="0" w:evenVBand="0" w:oddHBand="1" w:evenHBand="0" w:firstRowFirstColumn="0" w:firstRowLastColumn="0" w:lastRowFirstColumn="0" w:lastRowLastColumn="0"/>
            </w:pPr>
            <w:r w:rsidRPr="00671353">
              <w:t>RVT</w:t>
            </w:r>
          </w:p>
        </w:tc>
      </w:tr>
      <w:tr w:rsidR="00D60931" w14:paraId="2A37E004" w14:textId="77777777" w:rsidTr="00D60931">
        <w:tc>
          <w:tcPr>
            <w:cnfStyle w:val="001000000000" w:firstRow="0" w:lastRow="0" w:firstColumn="1" w:lastColumn="0" w:oddVBand="0" w:evenVBand="0" w:oddHBand="0" w:evenHBand="0" w:firstRowFirstColumn="0" w:firstRowLastColumn="0" w:lastRowFirstColumn="0" w:lastRowLastColumn="0"/>
            <w:tcW w:w="795" w:type="dxa"/>
          </w:tcPr>
          <w:p w14:paraId="3967D6EC" w14:textId="5F4DA60E" w:rsidR="00D60931" w:rsidRDefault="00D60931" w:rsidP="00D60931">
            <w:r w:rsidRPr="00671353">
              <w:t>K</w:t>
            </w:r>
          </w:p>
        </w:tc>
        <w:tc>
          <w:tcPr>
            <w:tcW w:w="1757" w:type="dxa"/>
          </w:tcPr>
          <w:p w14:paraId="5FACED1B" w14:textId="40E85EE6" w:rsidR="00D60931" w:rsidRDefault="00D60931" w:rsidP="00D60931">
            <w:pPr>
              <w:cnfStyle w:val="000000000000" w:firstRow="0" w:lastRow="0" w:firstColumn="0" w:lastColumn="0" w:oddVBand="0" w:evenVBand="0" w:oddHBand="0" w:evenHBand="0" w:firstRowFirstColumn="0" w:firstRowLastColumn="0" w:lastRowFirstColumn="0" w:lastRowLastColumn="0"/>
            </w:pPr>
            <w:r w:rsidRPr="00671353">
              <w:t>Konstruktör</w:t>
            </w:r>
          </w:p>
        </w:tc>
        <w:tc>
          <w:tcPr>
            <w:tcW w:w="2693" w:type="dxa"/>
          </w:tcPr>
          <w:p w14:paraId="081108B1" w14:textId="77777777" w:rsidR="00D60931" w:rsidRDefault="00D60931" w:rsidP="00D60931">
            <w:pPr>
              <w:cnfStyle w:val="000000000000" w:firstRow="0" w:lastRow="0" w:firstColumn="0" w:lastColumn="0" w:oddVBand="0" w:evenVBand="0" w:oddHBand="0" w:evenHBand="0" w:firstRowFirstColumn="0" w:firstRowLastColumn="0" w:lastRowFirstColumn="0" w:lastRowLastColumn="0"/>
            </w:pPr>
          </w:p>
        </w:tc>
        <w:tc>
          <w:tcPr>
            <w:tcW w:w="1701" w:type="dxa"/>
          </w:tcPr>
          <w:p w14:paraId="108726A6" w14:textId="77777777" w:rsidR="00D60931" w:rsidRDefault="00D60931" w:rsidP="00D60931">
            <w:pPr>
              <w:cnfStyle w:val="000000000000" w:firstRow="0" w:lastRow="0" w:firstColumn="0" w:lastColumn="0" w:oddVBand="0" w:evenVBand="0" w:oddHBand="0" w:evenHBand="0" w:firstRowFirstColumn="0" w:firstRowLastColumn="0" w:lastRowFirstColumn="0" w:lastRowLastColumn="0"/>
            </w:pPr>
          </w:p>
        </w:tc>
        <w:tc>
          <w:tcPr>
            <w:tcW w:w="1558" w:type="dxa"/>
          </w:tcPr>
          <w:p w14:paraId="2BE2788F" w14:textId="77777777" w:rsidR="00D60931" w:rsidRDefault="00D60931" w:rsidP="00D60931">
            <w:pPr>
              <w:cnfStyle w:val="000000000000" w:firstRow="0" w:lastRow="0" w:firstColumn="0" w:lastColumn="0" w:oddVBand="0" w:evenVBand="0" w:oddHBand="0" w:evenHBand="0" w:firstRowFirstColumn="0" w:firstRowLastColumn="0" w:lastRowFirstColumn="0" w:lastRowLastColumn="0"/>
            </w:pPr>
          </w:p>
        </w:tc>
      </w:tr>
      <w:tr w:rsidR="00D60931" w14:paraId="4C92AD7A" w14:textId="77777777" w:rsidTr="00D60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dxa"/>
          </w:tcPr>
          <w:p w14:paraId="3C99B9AB" w14:textId="23F6F439" w:rsidR="00D60931" w:rsidRDefault="00D60931" w:rsidP="00D60931">
            <w:r w:rsidRPr="00671353">
              <w:t>E</w:t>
            </w:r>
          </w:p>
        </w:tc>
        <w:tc>
          <w:tcPr>
            <w:tcW w:w="1757" w:type="dxa"/>
          </w:tcPr>
          <w:p w14:paraId="7074A225" w14:textId="5403F956" w:rsidR="00D60931" w:rsidRDefault="00D60931" w:rsidP="00D60931">
            <w:pPr>
              <w:cnfStyle w:val="000000100000" w:firstRow="0" w:lastRow="0" w:firstColumn="0" w:lastColumn="0" w:oddVBand="0" w:evenVBand="0" w:oddHBand="1" w:evenHBand="0" w:firstRowFirstColumn="0" w:firstRowLastColumn="0" w:lastRowFirstColumn="0" w:lastRowLastColumn="0"/>
            </w:pPr>
            <w:proofErr w:type="spellStart"/>
            <w:r w:rsidRPr="00671353">
              <w:t>Elprojektör</w:t>
            </w:r>
            <w:proofErr w:type="spellEnd"/>
          </w:p>
        </w:tc>
        <w:tc>
          <w:tcPr>
            <w:tcW w:w="2693" w:type="dxa"/>
          </w:tcPr>
          <w:p w14:paraId="457D5B27" w14:textId="77777777" w:rsidR="00D60931" w:rsidRDefault="00D60931" w:rsidP="00D60931">
            <w:pPr>
              <w:cnfStyle w:val="000000100000" w:firstRow="0" w:lastRow="0" w:firstColumn="0" w:lastColumn="0" w:oddVBand="0" w:evenVBand="0" w:oddHBand="1" w:evenHBand="0" w:firstRowFirstColumn="0" w:firstRowLastColumn="0" w:lastRowFirstColumn="0" w:lastRowLastColumn="0"/>
            </w:pPr>
          </w:p>
        </w:tc>
        <w:tc>
          <w:tcPr>
            <w:tcW w:w="1701" w:type="dxa"/>
          </w:tcPr>
          <w:p w14:paraId="751ECECA" w14:textId="77777777" w:rsidR="00D60931" w:rsidRDefault="00D60931" w:rsidP="00D60931">
            <w:pPr>
              <w:cnfStyle w:val="000000100000" w:firstRow="0" w:lastRow="0" w:firstColumn="0" w:lastColumn="0" w:oddVBand="0" w:evenVBand="0" w:oddHBand="1" w:evenHBand="0" w:firstRowFirstColumn="0" w:firstRowLastColumn="0" w:lastRowFirstColumn="0" w:lastRowLastColumn="0"/>
            </w:pPr>
          </w:p>
        </w:tc>
        <w:tc>
          <w:tcPr>
            <w:tcW w:w="1558" w:type="dxa"/>
          </w:tcPr>
          <w:p w14:paraId="39F0239A" w14:textId="77777777" w:rsidR="00D60931" w:rsidRDefault="00D60931" w:rsidP="00D60931">
            <w:pPr>
              <w:cnfStyle w:val="000000100000" w:firstRow="0" w:lastRow="0" w:firstColumn="0" w:lastColumn="0" w:oddVBand="0" w:evenVBand="0" w:oddHBand="1" w:evenHBand="0" w:firstRowFirstColumn="0" w:firstRowLastColumn="0" w:lastRowFirstColumn="0" w:lastRowLastColumn="0"/>
            </w:pPr>
          </w:p>
        </w:tc>
      </w:tr>
      <w:tr w:rsidR="00D60931" w14:paraId="59DC81F1" w14:textId="77777777" w:rsidTr="00D60931">
        <w:tc>
          <w:tcPr>
            <w:cnfStyle w:val="001000000000" w:firstRow="0" w:lastRow="0" w:firstColumn="1" w:lastColumn="0" w:oddVBand="0" w:evenVBand="0" w:oddHBand="0" w:evenHBand="0" w:firstRowFirstColumn="0" w:firstRowLastColumn="0" w:lastRowFirstColumn="0" w:lastRowLastColumn="0"/>
            <w:tcW w:w="795" w:type="dxa"/>
          </w:tcPr>
          <w:p w14:paraId="3215F5B1" w14:textId="71ECA6FD" w:rsidR="00D60931" w:rsidRDefault="00D60931" w:rsidP="00D60931">
            <w:r w:rsidRPr="00671353">
              <w:t>V</w:t>
            </w:r>
          </w:p>
        </w:tc>
        <w:tc>
          <w:tcPr>
            <w:tcW w:w="1757" w:type="dxa"/>
          </w:tcPr>
          <w:p w14:paraId="0F7F4F03" w14:textId="1ECF2D2D" w:rsidR="00D60931" w:rsidRDefault="00D60931" w:rsidP="00D60931">
            <w:pPr>
              <w:cnfStyle w:val="000000000000" w:firstRow="0" w:lastRow="0" w:firstColumn="0" w:lastColumn="0" w:oddVBand="0" w:evenVBand="0" w:oddHBand="0" w:evenHBand="0" w:firstRowFirstColumn="0" w:firstRowLastColumn="0" w:lastRowFirstColumn="0" w:lastRowLastColumn="0"/>
            </w:pPr>
            <w:r w:rsidRPr="00671353">
              <w:t>Ventilation</w:t>
            </w:r>
          </w:p>
        </w:tc>
        <w:tc>
          <w:tcPr>
            <w:tcW w:w="2693" w:type="dxa"/>
          </w:tcPr>
          <w:p w14:paraId="2206D30D" w14:textId="77777777" w:rsidR="00D60931" w:rsidRDefault="00D60931" w:rsidP="00D60931">
            <w:pPr>
              <w:cnfStyle w:val="000000000000" w:firstRow="0" w:lastRow="0" w:firstColumn="0" w:lastColumn="0" w:oddVBand="0" w:evenVBand="0" w:oddHBand="0" w:evenHBand="0" w:firstRowFirstColumn="0" w:firstRowLastColumn="0" w:lastRowFirstColumn="0" w:lastRowLastColumn="0"/>
            </w:pPr>
          </w:p>
        </w:tc>
        <w:tc>
          <w:tcPr>
            <w:tcW w:w="1701" w:type="dxa"/>
          </w:tcPr>
          <w:p w14:paraId="7ADB4C99" w14:textId="77777777" w:rsidR="00D60931" w:rsidRDefault="00D60931" w:rsidP="00D60931">
            <w:pPr>
              <w:cnfStyle w:val="000000000000" w:firstRow="0" w:lastRow="0" w:firstColumn="0" w:lastColumn="0" w:oddVBand="0" w:evenVBand="0" w:oddHBand="0" w:evenHBand="0" w:firstRowFirstColumn="0" w:firstRowLastColumn="0" w:lastRowFirstColumn="0" w:lastRowLastColumn="0"/>
            </w:pPr>
          </w:p>
        </w:tc>
        <w:tc>
          <w:tcPr>
            <w:tcW w:w="1558" w:type="dxa"/>
          </w:tcPr>
          <w:p w14:paraId="4A16703C" w14:textId="77777777" w:rsidR="00D60931" w:rsidRDefault="00D60931" w:rsidP="00D60931">
            <w:pPr>
              <w:cnfStyle w:val="000000000000" w:firstRow="0" w:lastRow="0" w:firstColumn="0" w:lastColumn="0" w:oddVBand="0" w:evenVBand="0" w:oddHBand="0" w:evenHBand="0" w:firstRowFirstColumn="0" w:firstRowLastColumn="0" w:lastRowFirstColumn="0" w:lastRowLastColumn="0"/>
            </w:pPr>
          </w:p>
        </w:tc>
      </w:tr>
      <w:tr w:rsidR="00D60931" w14:paraId="7562FBA0" w14:textId="77777777" w:rsidTr="00D60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dxa"/>
          </w:tcPr>
          <w:p w14:paraId="7B71D3B6" w14:textId="0D72807B" w:rsidR="00D60931" w:rsidRDefault="00D60931" w:rsidP="00D60931">
            <w:r w:rsidRPr="00671353">
              <w:t>W</w:t>
            </w:r>
          </w:p>
        </w:tc>
        <w:tc>
          <w:tcPr>
            <w:tcW w:w="1757" w:type="dxa"/>
          </w:tcPr>
          <w:p w14:paraId="58D3F32A" w14:textId="7CB7A873" w:rsidR="00D60931" w:rsidRDefault="00D60931" w:rsidP="00D60931">
            <w:pPr>
              <w:cnfStyle w:val="000000100000" w:firstRow="0" w:lastRow="0" w:firstColumn="0" w:lastColumn="0" w:oddVBand="0" w:evenVBand="0" w:oddHBand="1" w:evenHBand="0" w:firstRowFirstColumn="0" w:firstRowLastColumn="0" w:lastRowFirstColumn="0" w:lastRowLastColumn="0"/>
            </w:pPr>
            <w:r w:rsidRPr="00671353">
              <w:t>Värme, Sanitet</w:t>
            </w:r>
          </w:p>
        </w:tc>
        <w:tc>
          <w:tcPr>
            <w:tcW w:w="2693" w:type="dxa"/>
          </w:tcPr>
          <w:p w14:paraId="56246A73" w14:textId="77777777" w:rsidR="00D60931" w:rsidRDefault="00D60931" w:rsidP="00D60931">
            <w:pPr>
              <w:cnfStyle w:val="000000100000" w:firstRow="0" w:lastRow="0" w:firstColumn="0" w:lastColumn="0" w:oddVBand="0" w:evenVBand="0" w:oddHBand="1" w:evenHBand="0" w:firstRowFirstColumn="0" w:firstRowLastColumn="0" w:lastRowFirstColumn="0" w:lastRowLastColumn="0"/>
            </w:pPr>
          </w:p>
        </w:tc>
        <w:tc>
          <w:tcPr>
            <w:tcW w:w="1701" w:type="dxa"/>
          </w:tcPr>
          <w:p w14:paraId="4E148F99" w14:textId="77777777" w:rsidR="00D60931" w:rsidRDefault="00D60931" w:rsidP="00D60931">
            <w:pPr>
              <w:cnfStyle w:val="000000100000" w:firstRow="0" w:lastRow="0" w:firstColumn="0" w:lastColumn="0" w:oddVBand="0" w:evenVBand="0" w:oddHBand="1" w:evenHBand="0" w:firstRowFirstColumn="0" w:firstRowLastColumn="0" w:lastRowFirstColumn="0" w:lastRowLastColumn="0"/>
            </w:pPr>
          </w:p>
        </w:tc>
        <w:tc>
          <w:tcPr>
            <w:tcW w:w="1558" w:type="dxa"/>
          </w:tcPr>
          <w:p w14:paraId="05D5C7E9" w14:textId="77777777" w:rsidR="00D60931" w:rsidRDefault="00D60931" w:rsidP="00D60931">
            <w:pPr>
              <w:cnfStyle w:val="000000100000" w:firstRow="0" w:lastRow="0" w:firstColumn="0" w:lastColumn="0" w:oddVBand="0" w:evenVBand="0" w:oddHBand="1" w:evenHBand="0" w:firstRowFirstColumn="0" w:firstRowLastColumn="0" w:lastRowFirstColumn="0" w:lastRowLastColumn="0"/>
            </w:pPr>
          </w:p>
        </w:tc>
      </w:tr>
      <w:tr w:rsidR="00D60931" w14:paraId="0A38F3E4" w14:textId="77777777" w:rsidTr="00D60931">
        <w:tc>
          <w:tcPr>
            <w:cnfStyle w:val="001000000000" w:firstRow="0" w:lastRow="0" w:firstColumn="1" w:lastColumn="0" w:oddVBand="0" w:evenVBand="0" w:oddHBand="0" w:evenHBand="0" w:firstRowFirstColumn="0" w:firstRowLastColumn="0" w:lastRowFirstColumn="0" w:lastRowLastColumn="0"/>
            <w:tcW w:w="795" w:type="dxa"/>
          </w:tcPr>
          <w:p w14:paraId="715C1BFD" w14:textId="4D6CE308" w:rsidR="00D60931" w:rsidRDefault="00D60931" w:rsidP="00D60931">
            <w:r w:rsidRPr="00671353">
              <w:t>L</w:t>
            </w:r>
          </w:p>
        </w:tc>
        <w:tc>
          <w:tcPr>
            <w:tcW w:w="1757" w:type="dxa"/>
          </w:tcPr>
          <w:p w14:paraId="75AAA448" w14:textId="654E7F2C" w:rsidR="00D60931" w:rsidRDefault="00D60931" w:rsidP="00D60931">
            <w:pPr>
              <w:cnfStyle w:val="000000000000" w:firstRow="0" w:lastRow="0" w:firstColumn="0" w:lastColumn="0" w:oddVBand="0" w:evenVBand="0" w:oddHBand="0" w:evenHBand="0" w:firstRowFirstColumn="0" w:firstRowLastColumn="0" w:lastRowFirstColumn="0" w:lastRowLastColumn="0"/>
            </w:pPr>
            <w:r w:rsidRPr="00671353">
              <w:t>Landskap</w:t>
            </w:r>
          </w:p>
        </w:tc>
        <w:tc>
          <w:tcPr>
            <w:tcW w:w="2693" w:type="dxa"/>
          </w:tcPr>
          <w:p w14:paraId="2E6D433C" w14:textId="77777777" w:rsidR="00D60931" w:rsidRDefault="00D60931" w:rsidP="00D60931">
            <w:pPr>
              <w:cnfStyle w:val="000000000000" w:firstRow="0" w:lastRow="0" w:firstColumn="0" w:lastColumn="0" w:oddVBand="0" w:evenVBand="0" w:oddHBand="0" w:evenHBand="0" w:firstRowFirstColumn="0" w:firstRowLastColumn="0" w:lastRowFirstColumn="0" w:lastRowLastColumn="0"/>
            </w:pPr>
          </w:p>
        </w:tc>
        <w:tc>
          <w:tcPr>
            <w:tcW w:w="1701" w:type="dxa"/>
          </w:tcPr>
          <w:p w14:paraId="30B92FFC" w14:textId="77777777" w:rsidR="00D60931" w:rsidRDefault="00D60931" w:rsidP="00D60931">
            <w:pPr>
              <w:cnfStyle w:val="000000000000" w:firstRow="0" w:lastRow="0" w:firstColumn="0" w:lastColumn="0" w:oddVBand="0" w:evenVBand="0" w:oddHBand="0" w:evenHBand="0" w:firstRowFirstColumn="0" w:firstRowLastColumn="0" w:lastRowFirstColumn="0" w:lastRowLastColumn="0"/>
            </w:pPr>
          </w:p>
        </w:tc>
        <w:tc>
          <w:tcPr>
            <w:tcW w:w="1558" w:type="dxa"/>
          </w:tcPr>
          <w:p w14:paraId="4B72B28F" w14:textId="77777777" w:rsidR="00D60931" w:rsidRDefault="00D60931" w:rsidP="00D60931">
            <w:pPr>
              <w:cnfStyle w:val="000000000000" w:firstRow="0" w:lastRow="0" w:firstColumn="0" w:lastColumn="0" w:oddVBand="0" w:evenVBand="0" w:oddHBand="0" w:evenHBand="0" w:firstRowFirstColumn="0" w:firstRowLastColumn="0" w:lastRowFirstColumn="0" w:lastRowLastColumn="0"/>
            </w:pPr>
          </w:p>
        </w:tc>
      </w:tr>
      <w:tr w:rsidR="00D60931" w14:paraId="7C0DC94B" w14:textId="77777777" w:rsidTr="00D60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5" w:type="dxa"/>
          </w:tcPr>
          <w:p w14:paraId="45F1206F" w14:textId="1777C583" w:rsidR="00D60931" w:rsidRDefault="00D60931" w:rsidP="00D60931">
            <w:r w:rsidRPr="00671353">
              <w:t>M</w:t>
            </w:r>
          </w:p>
        </w:tc>
        <w:tc>
          <w:tcPr>
            <w:tcW w:w="1757" w:type="dxa"/>
          </w:tcPr>
          <w:p w14:paraId="4E761B6A" w14:textId="68E0E9F6" w:rsidR="00D60931" w:rsidRDefault="00D60931" w:rsidP="00D60931">
            <w:pPr>
              <w:cnfStyle w:val="000000100000" w:firstRow="0" w:lastRow="0" w:firstColumn="0" w:lastColumn="0" w:oddVBand="0" w:evenVBand="0" w:oddHBand="1" w:evenHBand="0" w:firstRowFirstColumn="0" w:firstRowLastColumn="0" w:lastRowFirstColumn="0" w:lastRowLastColumn="0"/>
            </w:pPr>
            <w:r w:rsidRPr="00671353">
              <w:t>Mark</w:t>
            </w:r>
          </w:p>
        </w:tc>
        <w:tc>
          <w:tcPr>
            <w:tcW w:w="2693" w:type="dxa"/>
          </w:tcPr>
          <w:p w14:paraId="24068A3A" w14:textId="77777777" w:rsidR="00D60931" w:rsidRDefault="00D60931" w:rsidP="00D60931">
            <w:pPr>
              <w:cnfStyle w:val="000000100000" w:firstRow="0" w:lastRow="0" w:firstColumn="0" w:lastColumn="0" w:oddVBand="0" w:evenVBand="0" w:oddHBand="1" w:evenHBand="0" w:firstRowFirstColumn="0" w:firstRowLastColumn="0" w:lastRowFirstColumn="0" w:lastRowLastColumn="0"/>
            </w:pPr>
          </w:p>
        </w:tc>
        <w:tc>
          <w:tcPr>
            <w:tcW w:w="1701" w:type="dxa"/>
          </w:tcPr>
          <w:p w14:paraId="29F188F2" w14:textId="77777777" w:rsidR="00D60931" w:rsidRDefault="00D60931" w:rsidP="00D60931">
            <w:pPr>
              <w:cnfStyle w:val="000000100000" w:firstRow="0" w:lastRow="0" w:firstColumn="0" w:lastColumn="0" w:oddVBand="0" w:evenVBand="0" w:oddHBand="1" w:evenHBand="0" w:firstRowFirstColumn="0" w:firstRowLastColumn="0" w:lastRowFirstColumn="0" w:lastRowLastColumn="0"/>
            </w:pPr>
          </w:p>
        </w:tc>
        <w:tc>
          <w:tcPr>
            <w:tcW w:w="1558" w:type="dxa"/>
          </w:tcPr>
          <w:p w14:paraId="321F7665" w14:textId="77777777" w:rsidR="00D60931" w:rsidRDefault="00D60931" w:rsidP="00D60931">
            <w:pPr>
              <w:cnfStyle w:val="000000100000" w:firstRow="0" w:lastRow="0" w:firstColumn="0" w:lastColumn="0" w:oddVBand="0" w:evenVBand="0" w:oddHBand="1" w:evenHBand="0" w:firstRowFirstColumn="0" w:firstRowLastColumn="0" w:lastRowFirstColumn="0" w:lastRowLastColumn="0"/>
            </w:pPr>
          </w:p>
        </w:tc>
      </w:tr>
    </w:tbl>
    <w:p w14:paraId="67B04389" w14:textId="77777777" w:rsidR="00250AA4" w:rsidRDefault="00250AA4" w:rsidP="00903BD0"/>
    <w:p w14:paraId="1A58B8D5" w14:textId="7EAA55F3" w:rsidR="00903BD0" w:rsidRDefault="00250AA4" w:rsidP="00903BD0">
      <w:r w:rsidRPr="00250AA4">
        <w:t xml:space="preserve">Vid framställning av detaljer kan </w:t>
      </w:r>
      <w:proofErr w:type="spellStart"/>
      <w:r w:rsidRPr="00250AA4">
        <w:t>valffri</w:t>
      </w:r>
      <w:proofErr w:type="spellEnd"/>
      <w:r w:rsidRPr="00250AA4">
        <w:t xml:space="preserve"> CAD programvara användas. Samtliga programvaror ska kunna exportera och importera IFC-filer.</w:t>
      </w:r>
    </w:p>
    <w:p w14:paraId="0BD62754" w14:textId="2E398D00" w:rsidR="00A05B17" w:rsidRDefault="00A05B17" w:rsidP="00903BD0">
      <w:r w:rsidRPr="00A05B17">
        <w:t>CAD-filer sorteras enligt följande dokumentklasser:</w:t>
      </w:r>
    </w:p>
    <w:tbl>
      <w:tblPr>
        <w:tblStyle w:val="Oformateradtabell3"/>
        <w:tblW w:w="9108" w:type="dxa"/>
        <w:tblLook w:val="0420" w:firstRow="1" w:lastRow="0" w:firstColumn="0" w:lastColumn="0" w:noHBand="0" w:noVBand="1"/>
      </w:tblPr>
      <w:tblGrid>
        <w:gridCol w:w="2268"/>
        <w:gridCol w:w="1560"/>
        <w:gridCol w:w="5280"/>
      </w:tblGrid>
      <w:tr w:rsidR="009350A6" w:rsidRPr="006F3CA2" w14:paraId="70DEE5CC" w14:textId="77777777" w:rsidTr="009350A6">
        <w:trPr>
          <w:cnfStyle w:val="100000000000" w:firstRow="1" w:lastRow="0" w:firstColumn="0" w:lastColumn="0" w:oddVBand="0" w:evenVBand="0" w:oddHBand="0" w:evenHBand="0" w:firstRowFirstColumn="0" w:firstRowLastColumn="0" w:lastRowFirstColumn="0" w:lastRowLastColumn="0"/>
          <w:trHeight w:val="210"/>
        </w:trPr>
        <w:tc>
          <w:tcPr>
            <w:tcW w:w="2268" w:type="dxa"/>
          </w:tcPr>
          <w:p w14:paraId="30478EA5" w14:textId="77777777" w:rsidR="009350A6" w:rsidRPr="006F3CA2" w:rsidRDefault="009350A6" w:rsidP="00455E29">
            <w:pPr>
              <w:rPr>
                <w:b w:val="0"/>
              </w:rPr>
            </w:pPr>
            <w:r w:rsidRPr="006F3CA2">
              <w:t>Dokumentklass</w:t>
            </w:r>
          </w:p>
        </w:tc>
        <w:tc>
          <w:tcPr>
            <w:tcW w:w="1560" w:type="dxa"/>
          </w:tcPr>
          <w:p w14:paraId="44382EA7" w14:textId="77777777" w:rsidR="009350A6" w:rsidRPr="006F3CA2" w:rsidRDefault="009350A6" w:rsidP="00455E29">
            <w:pPr>
              <w:rPr>
                <w:b w:val="0"/>
              </w:rPr>
            </w:pPr>
            <w:r w:rsidRPr="006F3CA2">
              <w:t>Filformat</w:t>
            </w:r>
          </w:p>
        </w:tc>
        <w:tc>
          <w:tcPr>
            <w:tcW w:w="5280" w:type="dxa"/>
          </w:tcPr>
          <w:p w14:paraId="3A6286EC" w14:textId="77777777" w:rsidR="009350A6" w:rsidRPr="006F3CA2" w:rsidRDefault="009350A6" w:rsidP="00455E29">
            <w:pPr>
              <w:rPr>
                <w:b w:val="0"/>
                <w:bCs w:val="0"/>
              </w:rPr>
            </w:pPr>
            <w:r w:rsidRPr="006F3CA2">
              <w:t>Förklaring</w:t>
            </w:r>
          </w:p>
        </w:tc>
      </w:tr>
      <w:tr w:rsidR="009350A6" w:rsidRPr="006F3CA2" w14:paraId="45B78B04" w14:textId="77777777" w:rsidTr="009350A6">
        <w:trPr>
          <w:cnfStyle w:val="000000100000" w:firstRow="0" w:lastRow="0" w:firstColumn="0" w:lastColumn="0" w:oddVBand="0" w:evenVBand="0" w:oddHBand="1" w:evenHBand="0" w:firstRowFirstColumn="0" w:firstRowLastColumn="0" w:lastRowFirstColumn="0" w:lastRowLastColumn="0"/>
          <w:trHeight w:val="210"/>
        </w:trPr>
        <w:tc>
          <w:tcPr>
            <w:tcW w:w="2268" w:type="dxa"/>
          </w:tcPr>
          <w:p w14:paraId="3222A9B0" w14:textId="77777777" w:rsidR="009350A6" w:rsidRPr="006F3CA2" w:rsidRDefault="009350A6" w:rsidP="00455E29">
            <w:r w:rsidRPr="006F3CA2">
              <w:t>Modell</w:t>
            </w:r>
          </w:p>
        </w:tc>
        <w:tc>
          <w:tcPr>
            <w:tcW w:w="1560" w:type="dxa"/>
          </w:tcPr>
          <w:p w14:paraId="76D49209" w14:textId="77777777" w:rsidR="009350A6" w:rsidRPr="006F3CA2" w:rsidRDefault="009350A6" w:rsidP="00455E29">
            <w:pPr>
              <w:tabs>
                <w:tab w:val="right" w:pos="2844"/>
              </w:tabs>
            </w:pPr>
            <w:r w:rsidRPr="006F3CA2">
              <w:t>DWG/RVT</w:t>
            </w:r>
          </w:p>
        </w:tc>
        <w:tc>
          <w:tcPr>
            <w:tcW w:w="5280" w:type="dxa"/>
          </w:tcPr>
          <w:p w14:paraId="53F35FF3" w14:textId="77777777" w:rsidR="009350A6" w:rsidRPr="009350A6" w:rsidRDefault="009350A6" w:rsidP="00455E29">
            <w:pPr>
              <w:rPr>
                <w:bCs/>
                <w:sz w:val="18"/>
                <w:szCs w:val="18"/>
              </w:rPr>
            </w:pPr>
            <w:proofErr w:type="spellStart"/>
            <w:r w:rsidRPr="009350A6">
              <w:rPr>
                <w:bCs/>
                <w:sz w:val="18"/>
                <w:szCs w:val="18"/>
              </w:rPr>
              <w:t>Modellfil</w:t>
            </w:r>
            <w:proofErr w:type="spellEnd"/>
            <w:r w:rsidRPr="009350A6">
              <w:rPr>
                <w:bCs/>
                <w:sz w:val="18"/>
                <w:szCs w:val="18"/>
              </w:rPr>
              <w:t xml:space="preserve"> av hela byggnaden/byggnaderna (RVT)</w:t>
            </w:r>
          </w:p>
          <w:p w14:paraId="3AB4D0B5" w14:textId="77777777" w:rsidR="009350A6" w:rsidRPr="009350A6" w:rsidRDefault="009350A6" w:rsidP="00455E29">
            <w:pPr>
              <w:rPr>
                <w:bCs/>
                <w:sz w:val="18"/>
                <w:szCs w:val="18"/>
              </w:rPr>
            </w:pPr>
            <w:proofErr w:type="spellStart"/>
            <w:r w:rsidRPr="009350A6">
              <w:rPr>
                <w:bCs/>
                <w:sz w:val="18"/>
                <w:szCs w:val="18"/>
              </w:rPr>
              <w:t>Modellfil</w:t>
            </w:r>
            <w:proofErr w:type="spellEnd"/>
            <w:r w:rsidRPr="009350A6">
              <w:rPr>
                <w:bCs/>
                <w:sz w:val="18"/>
                <w:szCs w:val="18"/>
              </w:rPr>
              <w:t xml:space="preserve"> av byggnadsdelen/våningsplan (DWG)</w:t>
            </w:r>
          </w:p>
        </w:tc>
      </w:tr>
      <w:tr w:rsidR="009350A6" w:rsidRPr="006F3CA2" w14:paraId="2077C7CE" w14:textId="77777777" w:rsidTr="009350A6">
        <w:trPr>
          <w:trHeight w:val="210"/>
        </w:trPr>
        <w:tc>
          <w:tcPr>
            <w:tcW w:w="2268" w:type="dxa"/>
          </w:tcPr>
          <w:p w14:paraId="2D5CFB6F" w14:textId="77777777" w:rsidR="009350A6" w:rsidRPr="006F3CA2" w:rsidRDefault="009350A6" w:rsidP="00455E29">
            <w:r w:rsidRPr="006F3CA2">
              <w:t xml:space="preserve">Objektmodell </w:t>
            </w:r>
          </w:p>
        </w:tc>
        <w:tc>
          <w:tcPr>
            <w:tcW w:w="1560" w:type="dxa"/>
          </w:tcPr>
          <w:p w14:paraId="6326A923" w14:textId="77777777" w:rsidR="009350A6" w:rsidRPr="006F3CA2" w:rsidRDefault="009350A6" w:rsidP="00455E29">
            <w:pPr>
              <w:tabs>
                <w:tab w:val="right" w:pos="2844"/>
              </w:tabs>
            </w:pPr>
            <w:r w:rsidRPr="006F3CA2">
              <w:t>DWG/RVT</w:t>
            </w:r>
          </w:p>
        </w:tc>
        <w:tc>
          <w:tcPr>
            <w:tcW w:w="5280" w:type="dxa"/>
          </w:tcPr>
          <w:p w14:paraId="5D339F6C" w14:textId="77777777" w:rsidR="009350A6" w:rsidRPr="009350A6" w:rsidRDefault="009350A6" w:rsidP="00455E29">
            <w:pPr>
              <w:rPr>
                <w:bCs/>
                <w:sz w:val="18"/>
                <w:szCs w:val="18"/>
              </w:rPr>
            </w:pPr>
            <w:r w:rsidRPr="009350A6">
              <w:rPr>
                <w:bCs/>
                <w:sz w:val="18"/>
                <w:szCs w:val="18"/>
              </w:rPr>
              <w:t>3D-modell med en objektorienterad struktur som innehåller information om vad de olika objekten/byggdelarna representerar i den fysiska världen.</w:t>
            </w:r>
          </w:p>
        </w:tc>
      </w:tr>
      <w:tr w:rsidR="009350A6" w:rsidRPr="006F3CA2" w14:paraId="2F4D9B2E" w14:textId="77777777" w:rsidTr="009350A6">
        <w:trPr>
          <w:cnfStyle w:val="000000100000" w:firstRow="0" w:lastRow="0" w:firstColumn="0" w:lastColumn="0" w:oddVBand="0" w:evenVBand="0" w:oddHBand="1" w:evenHBand="0" w:firstRowFirstColumn="0" w:firstRowLastColumn="0" w:lastRowFirstColumn="0" w:lastRowLastColumn="0"/>
          <w:trHeight w:val="210"/>
        </w:trPr>
        <w:tc>
          <w:tcPr>
            <w:tcW w:w="2268" w:type="dxa"/>
          </w:tcPr>
          <w:p w14:paraId="2E38EDF2" w14:textId="77777777" w:rsidR="009350A6" w:rsidRPr="006F3CA2" w:rsidRDefault="009350A6" w:rsidP="00455E29">
            <w:r w:rsidRPr="006F3CA2">
              <w:t>Ritningsdefinition</w:t>
            </w:r>
          </w:p>
        </w:tc>
        <w:tc>
          <w:tcPr>
            <w:tcW w:w="1560" w:type="dxa"/>
          </w:tcPr>
          <w:p w14:paraId="590D3B06" w14:textId="77777777" w:rsidR="009350A6" w:rsidRPr="006F3CA2" w:rsidRDefault="009350A6" w:rsidP="00455E29">
            <w:pPr>
              <w:tabs>
                <w:tab w:val="right" w:pos="2844"/>
              </w:tabs>
            </w:pPr>
            <w:r w:rsidRPr="006F3CA2">
              <w:t>DWG</w:t>
            </w:r>
          </w:p>
        </w:tc>
        <w:tc>
          <w:tcPr>
            <w:tcW w:w="5280" w:type="dxa"/>
          </w:tcPr>
          <w:p w14:paraId="6B9E3469" w14:textId="77777777" w:rsidR="009350A6" w:rsidRPr="009350A6" w:rsidRDefault="009350A6" w:rsidP="00455E29">
            <w:pPr>
              <w:rPr>
                <w:bCs/>
                <w:sz w:val="18"/>
                <w:szCs w:val="18"/>
              </w:rPr>
            </w:pPr>
            <w:r w:rsidRPr="009350A6">
              <w:rPr>
                <w:bCs/>
                <w:sz w:val="18"/>
                <w:szCs w:val="18"/>
              </w:rPr>
              <w:t>Fil som kopplar ihop modellfiler med ritningsstämpel och -ram.</w:t>
            </w:r>
          </w:p>
        </w:tc>
      </w:tr>
      <w:tr w:rsidR="009350A6" w:rsidRPr="006F3CA2" w14:paraId="47169A61" w14:textId="77777777" w:rsidTr="009350A6">
        <w:trPr>
          <w:trHeight w:val="210"/>
        </w:trPr>
        <w:tc>
          <w:tcPr>
            <w:tcW w:w="2268" w:type="dxa"/>
          </w:tcPr>
          <w:p w14:paraId="4F46F114" w14:textId="77777777" w:rsidR="009350A6" w:rsidRPr="006F3CA2" w:rsidRDefault="009350A6" w:rsidP="00455E29">
            <w:r w:rsidRPr="006F3CA2">
              <w:t>Ritning</w:t>
            </w:r>
          </w:p>
        </w:tc>
        <w:tc>
          <w:tcPr>
            <w:tcW w:w="1560" w:type="dxa"/>
          </w:tcPr>
          <w:p w14:paraId="6F9B5D09" w14:textId="77777777" w:rsidR="009350A6" w:rsidRPr="006F3CA2" w:rsidRDefault="009350A6" w:rsidP="00455E29">
            <w:r w:rsidRPr="006F3CA2">
              <w:rPr>
                <w:lang w:val="en-GB"/>
              </w:rPr>
              <w:t>PDF</w:t>
            </w:r>
          </w:p>
        </w:tc>
        <w:tc>
          <w:tcPr>
            <w:tcW w:w="5280" w:type="dxa"/>
          </w:tcPr>
          <w:p w14:paraId="364D1B21" w14:textId="77777777" w:rsidR="009350A6" w:rsidRPr="009350A6" w:rsidRDefault="009350A6" w:rsidP="00455E29">
            <w:pPr>
              <w:rPr>
                <w:bCs/>
                <w:sz w:val="18"/>
                <w:szCs w:val="18"/>
              </w:rPr>
            </w:pPr>
            <w:r w:rsidRPr="009350A6">
              <w:rPr>
                <w:bCs/>
                <w:sz w:val="18"/>
                <w:szCs w:val="18"/>
              </w:rPr>
              <w:t>Fryst bild av ritningsdefinitionen.</w:t>
            </w:r>
          </w:p>
        </w:tc>
      </w:tr>
      <w:tr w:rsidR="009350A6" w:rsidRPr="006F3CA2" w14:paraId="3ECEF590" w14:textId="77777777" w:rsidTr="009350A6">
        <w:trPr>
          <w:cnfStyle w:val="000000100000" w:firstRow="0" w:lastRow="0" w:firstColumn="0" w:lastColumn="0" w:oddVBand="0" w:evenVBand="0" w:oddHBand="1" w:evenHBand="0" w:firstRowFirstColumn="0" w:firstRowLastColumn="0" w:lastRowFirstColumn="0" w:lastRowLastColumn="0"/>
          <w:trHeight w:val="210"/>
        </w:trPr>
        <w:tc>
          <w:tcPr>
            <w:tcW w:w="2268" w:type="dxa"/>
          </w:tcPr>
          <w:p w14:paraId="492D4977" w14:textId="77777777" w:rsidR="009350A6" w:rsidRPr="006F3CA2" w:rsidRDefault="009350A6" w:rsidP="00455E29">
            <w:pPr>
              <w:rPr>
                <w:bCs/>
              </w:rPr>
            </w:pPr>
            <w:r w:rsidRPr="006F3CA2">
              <w:rPr>
                <w:bCs/>
              </w:rPr>
              <w:t>Komplementfil</w:t>
            </w:r>
          </w:p>
        </w:tc>
        <w:tc>
          <w:tcPr>
            <w:tcW w:w="1560" w:type="dxa"/>
          </w:tcPr>
          <w:p w14:paraId="696825FB" w14:textId="77777777" w:rsidR="009350A6" w:rsidRPr="006F3CA2" w:rsidRDefault="009350A6" w:rsidP="00455E29">
            <w:pPr>
              <w:rPr>
                <w:bCs/>
                <w:lang w:val="en-GB"/>
              </w:rPr>
            </w:pPr>
            <w:r w:rsidRPr="006F3CA2">
              <w:rPr>
                <w:bCs/>
                <w:lang w:val="en-GB"/>
              </w:rPr>
              <w:t>DWG</w:t>
            </w:r>
          </w:p>
        </w:tc>
        <w:tc>
          <w:tcPr>
            <w:tcW w:w="5280" w:type="dxa"/>
          </w:tcPr>
          <w:p w14:paraId="5B860086" w14:textId="77777777" w:rsidR="009350A6" w:rsidRPr="009350A6" w:rsidRDefault="009350A6" w:rsidP="00455E29">
            <w:pPr>
              <w:rPr>
                <w:bCs/>
                <w:sz w:val="18"/>
                <w:szCs w:val="18"/>
              </w:rPr>
            </w:pPr>
            <w:r w:rsidRPr="009350A6">
              <w:rPr>
                <w:bCs/>
                <w:sz w:val="18"/>
                <w:szCs w:val="18"/>
              </w:rPr>
              <w:t>Ritningsram och -stämpel, orienteringsfigur, skalstock, systemlinjer.</w:t>
            </w:r>
          </w:p>
        </w:tc>
      </w:tr>
    </w:tbl>
    <w:p w14:paraId="18D4A195" w14:textId="77777777" w:rsidR="009350A6" w:rsidRDefault="009350A6" w:rsidP="00903BD0"/>
    <w:p w14:paraId="3A04C5D4" w14:textId="7A96B2CD" w:rsidR="00BB589C" w:rsidRDefault="00BB589C" w:rsidP="00903BD0">
      <w:r w:rsidRPr="00BB589C">
        <w:t xml:space="preserve">Microsoft Office </w:t>
      </w:r>
      <w:r w:rsidRPr="00BB589C">
        <w:rPr>
          <w:highlight w:val="yellow"/>
        </w:rPr>
        <w:t>20XX</w:t>
      </w:r>
      <w:r w:rsidRPr="00BB589C">
        <w:t xml:space="preserve"> eller andra fullt kompatibla program kan användas för BIM-relaterade dokument, </w:t>
      </w:r>
      <w:proofErr w:type="spellStart"/>
      <w:proofErr w:type="gramStart"/>
      <w:r w:rsidRPr="00BB589C">
        <w:t>t.ex</w:t>
      </w:r>
      <w:proofErr w:type="spellEnd"/>
      <w:proofErr w:type="gramEnd"/>
      <w:r w:rsidRPr="00BB589C">
        <w:t xml:space="preserve"> ritningsförteckningar. Distribution ska ske i PDF-format och original-format.</w:t>
      </w:r>
    </w:p>
    <w:p w14:paraId="0F3E52A8" w14:textId="77777777" w:rsidR="00C42B0C" w:rsidRDefault="00C42B0C" w:rsidP="00C42B0C">
      <w:pPr>
        <w:pStyle w:val="Rubrik2"/>
      </w:pPr>
      <w:bookmarkStart w:id="10" w:name="_Toc165349434"/>
      <w:r>
        <w:t>INFORMATIONSBYTE</w:t>
      </w:r>
      <w:bookmarkEnd w:id="10"/>
    </w:p>
    <w:p w14:paraId="7D622020" w14:textId="64F5A7A8" w:rsidR="00C42B0C" w:rsidRDefault="00C42B0C" w:rsidP="00C42B0C">
      <w:r>
        <w:t>Korsreferensschema för samordning</w:t>
      </w:r>
    </w:p>
    <w:p w14:paraId="2D4D2976" w14:textId="77777777" w:rsidR="002424B8" w:rsidRDefault="002424B8" w:rsidP="002424B8">
      <w:pPr>
        <w:rPr>
          <w:b/>
          <w:bCs/>
        </w:rPr>
      </w:pPr>
      <w:r w:rsidRPr="006F3CA2">
        <w:rPr>
          <w:b/>
          <w:bCs/>
        </w:rPr>
        <w:tab/>
      </w:r>
    </w:p>
    <w:tbl>
      <w:tblPr>
        <w:tblW w:w="7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467"/>
        <w:gridCol w:w="1097"/>
        <w:gridCol w:w="996"/>
        <w:gridCol w:w="1406"/>
        <w:gridCol w:w="996"/>
        <w:gridCol w:w="996"/>
        <w:gridCol w:w="996"/>
      </w:tblGrid>
      <w:tr w:rsidR="009B5802" w:rsidRPr="006F3CA2" w14:paraId="036CB2EB" w14:textId="77777777" w:rsidTr="000F20E7">
        <w:tc>
          <w:tcPr>
            <w:tcW w:w="1508" w:type="dxa"/>
            <w:tcBorders>
              <w:bottom w:val="single" w:sz="4" w:space="0" w:color="auto"/>
            </w:tcBorders>
            <w:shd w:val="clear" w:color="auto" w:fill="7F7F7F" w:themeFill="text1" w:themeFillTint="80"/>
          </w:tcPr>
          <w:p w14:paraId="043C628C" w14:textId="77777777" w:rsidR="002424B8" w:rsidRPr="006F3CA2" w:rsidRDefault="002424B8" w:rsidP="00455E29">
            <w:pPr>
              <w:rPr>
                <w:sz w:val="18"/>
                <w:szCs w:val="18"/>
              </w:rPr>
            </w:pPr>
          </w:p>
        </w:tc>
        <w:tc>
          <w:tcPr>
            <w:tcW w:w="992" w:type="dxa"/>
            <w:tcBorders>
              <w:bottom w:val="single" w:sz="4" w:space="0" w:color="auto"/>
            </w:tcBorders>
            <w:shd w:val="clear" w:color="auto" w:fill="E8E8F4" w:themeFill="background2"/>
            <w:vAlign w:val="center"/>
          </w:tcPr>
          <w:p w14:paraId="1B9D3DB3" w14:textId="1954CD24" w:rsidR="002424B8" w:rsidRPr="006F3CA2" w:rsidRDefault="002424B8" w:rsidP="009B5802">
            <w:pPr>
              <w:rPr>
                <w:sz w:val="18"/>
                <w:szCs w:val="18"/>
              </w:rPr>
            </w:pPr>
            <w:r w:rsidRPr="006F3CA2">
              <w:rPr>
                <w:sz w:val="18"/>
                <w:szCs w:val="18"/>
              </w:rPr>
              <w:t>Sam</w:t>
            </w:r>
            <w:r w:rsidR="009B5802">
              <w:rPr>
                <w:sz w:val="18"/>
                <w:szCs w:val="18"/>
              </w:rPr>
              <w:t>-</w:t>
            </w:r>
            <w:r w:rsidRPr="006F3CA2">
              <w:rPr>
                <w:sz w:val="18"/>
                <w:szCs w:val="18"/>
              </w:rPr>
              <w:t>granskning</w:t>
            </w:r>
          </w:p>
        </w:tc>
        <w:tc>
          <w:tcPr>
            <w:tcW w:w="992" w:type="dxa"/>
            <w:shd w:val="clear" w:color="auto" w:fill="E8E8F4" w:themeFill="background2"/>
            <w:vAlign w:val="center"/>
          </w:tcPr>
          <w:p w14:paraId="7A54AF46" w14:textId="77777777" w:rsidR="002424B8" w:rsidRPr="006F3CA2" w:rsidRDefault="002424B8" w:rsidP="009B5802">
            <w:pPr>
              <w:rPr>
                <w:sz w:val="18"/>
                <w:szCs w:val="18"/>
              </w:rPr>
            </w:pPr>
            <w:r w:rsidRPr="006F3CA2">
              <w:rPr>
                <w:sz w:val="18"/>
                <w:szCs w:val="18"/>
              </w:rPr>
              <w:t>A</w:t>
            </w:r>
          </w:p>
        </w:tc>
        <w:tc>
          <w:tcPr>
            <w:tcW w:w="992" w:type="dxa"/>
            <w:shd w:val="clear" w:color="auto" w:fill="E8E8F4" w:themeFill="background2"/>
            <w:vAlign w:val="center"/>
          </w:tcPr>
          <w:p w14:paraId="1DD519ED" w14:textId="77777777" w:rsidR="002424B8" w:rsidRPr="006F3CA2" w:rsidRDefault="002424B8" w:rsidP="009B5802">
            <w:pPr>
              <w:rPr>
                <w:sz w:val="18"/>
                <w:szCs w:val="18"/>
              </w:rPr>
            </w:pPr>
            <w:r w:rsidRPr="006F3CA2">
              <w:rPr>
                <w:sz w:val="18"/>
                <w:szCs w:val="18"/>
              </w:rPr>
              <w:t>K</w:t>
            </w:r>
          </w:p>
        </w:tc>
        <w:tc>
          <w:tcPr>
            <w:tcW w:w="992" w:type="dxa"/>
            <w:shd w:val="clear" w:color="auto" w:fill="E8E8F4" w:themeFill="background2"/>
            <w:vAlign w:val="center"/>
          </w:tcPr>
          <w:p w14:paraId="13505891" w14:textId="77777777" w:rsidR="002424B8" w:rsidRPr="006F3CA2" w:rsidRDefault="002424B8" w:rsidP="009B5802">
            <w:pPr>
              <w:rPr>
                <w:sz w:val="18"/>
                <w:szCs w:val="18"/>
              </w:rPr>
            </w:pPr>
            <w:r w:rsidRPr="006F3CA2">
              <w:rPr>
                <w:sz w:val="18"/>
                <w:szCs w:val="18"/>
              </w:rPr>
              <w:t>E</w:t>
            </w:r>
          </w:p>
        </w:tc>
        <w:tc>
          <w:tcPr>
            <w:tcW w:w="992" w:type="dxa"/>
            <w:shd w:val="clear" w:color="auto" w:fill="E8E8F4" w:themeFill="background2"/>
            <w:vAlign w:val="center"/>
          </w:tcPr>
          <w:p w14:paraId="0C626063" w14:textId="77777777" w:rsidR="002424B8" w:rsidRPr="006F3CA2" w:rsidRDefault="002424B8" w:rsidP="009B5802">
            <w:pPr>
              <w:rPr>
                <w:sz w:val="18"/>
                <w:szCs w:val="18"/>
              </w:rPr>
            </w:pPr>
            <w:r w:rsidRPr="006F3CA2">
              <w:rPr>
                <w:sz w:val="18"/>
                <w:szCs w:val="18"/>
              </w:rPr>
              <w:t>V</w:t>
            </w:r>
          </w:p>
        </w:tc>
        <w:tc>
          <w:tcPr>
            <w:tcW w:w="992" w:type="dxa"/>
            <w:shd w:val="clear" w:color="auto" w:fill="E8E8F4" w:themeFill="background2"/>
            <w:vAlign w:val="center"/>
          </w:tcPr>
          <w:p w14:paraId="351861CD" w14:textId="77777777" w:rsidR="002424B8" w:rsidRPr="006F3CA2" w:rsidRDefault="002424B8" w:rsidP="009B5802">
            <w:pPr>
              <w:rPr>
                <w:sz w:val="18"/>
                <w:szCs w:val="18"/>
              </w:rPr>
            </w:pPr>
            <w:r w:rsidRPr="006F3CA2">
              <w:rPr>
                <w:sz w:val="18"/>
                <w:szCs w:val="18"/>
              </w:rPr>
              <w:t>W</w:t>
            </w:r>
          </w:p>
        </w:tc>
      </w:tr>
      <w:tr w:rsidR="009B5802" w:rsidRPr="006F3CA2" w14:paraId="14BF6011" w14:textId="77777777" w:rsidTr="000F20E7">
        <w:tc>
          <w:tcPr>
            <w:tcW w:w="1508" w:type="dxa"/>
            <w:shd w:val="clear" w:color="auto" w:fill="E8E8F4" w:themeFill="background2"/>
          </w:tcPr>
          <w:p w14:paraId="7C1892BF" w14:textId="77777777" w:rsidR="002424B8" w:rsidRPr="006F3CA2" w:rsidRDefault="002424B8" w:rsidP="00455E29">
            <w:pPr>
              <w:rPr>
                <w:sz w:val="18"/>
                <w:szCs w:val="18"/>
              </w:rPr>
            </w:pPr>
            <w:r w:rsidRPr="006F3CA2">
              <w:rPr>
                <w:sz w:val="18"/>
                <w:szCs w:val="18"/>
              </w:rPr>
              <w:t>Samgranskning</w:t>
            </w:r>
          </w:p>
        </w:tc>
        <w:tc>
          <w:tcPr>
            <w:tcW w:w="992" w:type="dxa"/>
            <w:shd w:val="clear" w:color="auto" w:fill="7F7F7F" w:themeFill="text1" w:themeFillTint="80"/>
          </w:tcPr>
          <w:p w14:paraId="55C29E20" w14:textId="77777777" w:rsidR="002424B8" w:rsidRPr="006F3CA2" w:rsidRDefault="002424B8" w:rsidP="00455E29">
            <w:pPr>
              <w:rPr>
                <w:sz w:val="18"/>
                <w:szCs w:val="18"/>
                <w:highlight w:val="yellow"/>
              </w:rPr>
            </w:pPr>
          </w:p>
        </w:tc>
        <w:tc>
          <w:tcPr>
            <w:tcW w:w="992" w:type="dxa"/>
            <w:tcBorders>
              <w:bottom w:val="single" w:sz="4" w:space="0" w:color="auto"/>
            </w:tcBorders>
            <w:shd w:val="clear" w:color="auto" w:fill="auto"/>
          </w:tcPr>
          <w:p w14:paraId="26390B77" w14:textId="77777777" w:rsidR="002424B8" w:rsidRPr="006F3CA2" w:rsidRDefault="002424B8" w:rsidP="00455E29">
            <w:pPr>
              <w:rPr>
                <w:sz w:val="18"/>
                <w:szCs w:val="18"/>
                <w:highlight w:val="yellow"/>
              </w:rPr>
            </w:pPr>
            <w:r w:rsidRPr="006F3CA2">
              <w:rPr>
                <w:sz w:val="18"/>
                <w:szCs w:val="18"/>
                <w:highlight w:val="yellow"/>
              </w:rPr>
              <w:t>IFC</w:t>
            </w:r>
          </w:p>
        </w:tc>
        <w:tc>
          <w:tcPr>
            <w:tcW w:w="992" w:type="dxa"/>
            <w:shd w:val="clear" w:color="auto" w:fill="auto"/>
          </w:tcPr>
          <w:p w14:paraId="7579A5E6" w14:textId="77777777" w:rsidR="002424B8" w:rsidRPr="006F3CA2" w:rsidRDefault="002424B8" w:rsidP="00455E29">
            <w:pPr>
              <w:rPr>
                <w:sz w:val="18"/>
                <w:szCs w:val="18"/>
                <w:highlight w:val="yellow"/>
              </w:rPr>
            </w:pPr>
            <w:r w:rsidRPr="006F3CA2">
              <w:rPr>
                <w:sz w:val="18"/>
                <w:szCs w:val="18"/>
                <w:highlight w:val="yellow"/>
              </w:rPr>
              <w:t>IFC</w:t>
            </w:r>
          </w:p>
        </w:tc>
        <w:tc>
          <w:tcPr>
            <w:tcW w:w="992" w:type="dxa"/>
            <w:shd w:val="clear" w:color="auto" w:fill="auto"/>
          </w:tcPr>
          <w:p w14:paraId="56DE684E" w14:textId="77777777" w:rsidR="002424B8" w:rsidRPr="006F3CA2" w:rsidRDefault="002424B8" w:rsidP="00455E29">
            <w:pPr>
              <w:rPr>
                <w:sz w:val="18"/>
                <w:szCs w:val="18"/>
                <w:highlight w:val="yellow"/>
              </w:rPr>
            </w:pPr>
            <w:r w:rsidRPr="006F3CA2">
              <w:rPr>
                <w:sz w:val="18"/>
                <w:szCs w:val="18"/>
                <w:highlight w:val="yellow"/>
              </w:rPr>
              <w:t>IFC</w:t>
            </w:r>
          </w:p>
        </w:tc>
        <w:tc>
          <w:tcPr>
            <w:tcW w:w="992" w:type="dxa"/>
            <w:shd w:val="clear" w:color="auto" w:fill="auto"/>
          </w:tcPr>
          <w:p w14:paraId="2D546D00" w14:textId="77777777" w:rsidR="002424B8" w:rsidRPr="006F3CA2" w:rsidRDefault="002424B8" w:rsidP="00455E29">
            <w:pPr>
              <w:rPr>
                <w:sz w:val="18"/>
                <w:szCs w:val="18"/>
                <w:highlight w:val="yellow"/>
              </w:rPr>
            </w:pPr>
            <w:r w:rsidRPr="006F3CA2">
              <w:rPr>
                <w:sz w:val="18"/>
                <w:szCs w:val="18"/>
                <w:highlight w:val="yellow"/>
              </w:rPr>
              <w:t>IFC</w:t>
            </w:r>
          </w:p>
        </w:tc>
        <w:tc>
          <w:tcPr>
            <w:tcW w:w="992" w:type="dxa"/>
            <w:shd w:val="clear" w:color="auto" w:fill="auto"/>
          </w:tcPr>
          <w:p w14:paraId="1AE66BB9" w14:textId="77777777" w:rsidR="002424B8" w:rsidRPr="006F3CA2" w:rsidRDefault="002424B8" w:rsidP="00455E29">
            <w:pPr>
              <w:rPr>
                <w:sz w:val="18"/>
                <w:szCs w:val="18"/>
                <w:highlight w:val="yellow"/>
              </w:rPr>
            </w:pPr>
            <w:r w:rsidRPr="006F3CA2">
              <w:rPr>
                <w:sz w:val="18"/>
                <w:szCs w:val="18"/>
                <w:highlight w:val="yellow"/>
              </w:rPr>
              <w:t>IFC</w:t>
            </w:r>
          </w:p>
        </w:tc>
      </w:tr>
      <w:tr w:rsidR="009B5802" w:rsidRPr="006F3CA2" w14:paraId="45C02E7E" w14:textId="77777777" w:rsidTr="000F20E7">
        <w:tc>
          <w:tcPr>
            <w:tcW w:w="1508" w:type="dxa"/>
            <w:shd w:val="clear" w:color="auto" w:fill="E8E8F4" w:themeFill="background2"/>
          </w:tcPr>
          <w:p w14:paraId="0CD52713" w14:textId="77777777" w:rsidR="002424B8" w:rsidRPr="006F3CA2" w:rsidRDefault="002424B8" w:rsidP="00455E29">
            <w:pPr>
              <w:rPr>
                <w:sz w:val="18"/>
                <w:szCs w:val="18"/>
              </w:rPr>
            </w:pPr>
            <w:r w:rsidRPr="006F3CA2">
              <w:rPr>
                <w:sz w:val="18"/>
                <w:szCs w:val="18"/>
              </w:rPr>
              <w:t>A</w:t>
            </w:r>
          </w:p>
        </w:tc>
        <w:tc>
          <w:tcPr>
            <w:tcW w:w="992" w:type="dxa"/>
            <w:shd w:val="clear" w:color="auto" w:fill="auto"/>
          </w:tcPr>
          <w:p w14:paraId="6848AE89" w14:textId="77777777" w:rsidR="002424B8" w:rsidRPr="00746808" w:rsidRDefault="002424B8" w:rsidP="00455E29">
            <w:pPr>
              <w:rPr>
                <w:sz w:val="18"/>
                <w:szCs w:val="18"/>
              </w:rPr>
            </w:pPr>
            <w:r w:rsidRPr="00746808">
              <w:rPr>
                <w:sz w:val="18"/>
                <w:szCs w:val="18"/>
              </w:rPr>
              <w:t>IFC</w:t>
            </w:r>
          </w:p>
        </w:tc>
        <w:tc>
          <w:tcPr>
            <w:tcW w:w="992" w:type="dxa"/>
            <w:shd w:val="clear" w:color="auto" w:fill="7F7F7F" w:themeFill="text1" w:themeFillTint="80"/>
          </w:tcPr>
          <w:p w14:paraId="475CA52C" w14:textId="77777777" w:rsidR="002424B8" w:rsidRPr="006F3CA2" w:rsidRDefault="002424B8" w:rsidP="00455E29">
            <w:pPr>
              <w:rPr>
                <w:sz w:val="18"/>
                <w:szCs w:val="18"/>
                <w:highlight w:val="yellow"/>
              </w:rPr>
            </w:pPr>
          </w:p>
        </w:tc>
        <w:tc>
          <w:tcPr>
            <w:tcW w:w="992" w:type="dxa"/>
            <w:tcBorders>
              <w:bottom w:val="single" w:sz="4" w:space="0" w:color="auto"/>
            </w:tcBorders>
            <w:shd w:val="clear" w:color="auto" w:fill="auto"/>
          </w:tcPr>
          <w:p w14:paraId="483955F0" w14:textId="77777777" w:rsidR="002424B8" w:rsidRPr="006F3CA2" w:rsidRDefault="002424B8" w:rsidP="00455E29">
            <w:pPr>
              <w:rPr>
                <w:sz w:val="18"/>
                <w:szCs w:val="18"/>
                <w:highlight w:val="yellow"/>
              </w:rPr>
            </w:pPr>
            <w:r>
              <w:rPr>
                <w:sz w:val="18"/>
                <w:szCs w:val="18"/>
                <w:highlight w:val="yellow"/>
              </w:rPr>
              <w:t>IFC/DWG/RVT</w:t>
            </w:r>
          </w:p>
        </w:tc>
        <w:tc>
          <w:tcPr>
            <w:tcW w:w="992" w:type="dxa"/>
            <w:shd w:val="clear" w:color="auto" w:fill="auto"/>
          </w:tcPr>
          <w:p w14:paraId="5AA2A091" w14:textId="77777777" w:rsidR="002424B8" w:rsidRPr="006F3CA2" w:rsidRDefault="002424B8" w:rsidP="00455E29">
            <w:pPr>
              <w:rPr>
                <w:sz w:val="18"/>
                <w:szCs w:val="18"/>
                <w:highlight w:val="yellow"/>
              </w:rPr>
            </w:pPr>
            <w:r>
              <w:rPr>
                <w:sz w:val="18"/>
                <w:szCs w:val="18"/>
                <w:highlight w:val="yellow"/>
              </w:rPr>
              <w:t>IFC</w:t>
            </w:r>
          </w:p>
        </w:tc>
        <w:tc>
          <w:tcPr>
            <w:tcW w:w="992" w:type="dxa"/>
            <w:shd w:val="clear" w:color="auto" w:fill="auto"/>
          </w:tcPr>
          <w:p w14:paraId="2BF6C659" w14:textId="77777777" w:rsidR="002424B8" w:rsidRPr="006F3CA2" w:rsidRDefault="002424B8" w:rsidP="00455E29">
            <w:pPr>
              <w:rPr>
                <w:sz w:val="18"/>
                <w:szCs w:val="18"/>
                <w:highlight w:val="yellow"/>
              </w:rPr>
            </w:pPr>
            <w:r>
              <w:rPr>
                <w:sz w:val="18"/>
                <w:szCs w:val="18"/>
                <w:highlight w:val="yellow"/>
              </w:rPr>
              <w:t>IFC</w:t>
            </w:r>
          </w:p>
        </w:tc>
        <w:tc>
          <w:tcPr>
            <w:tcW w:w="992" w:type="dxa"/>
            <w:shd w:val="clear" w:color="auto" w:fill="auto"/>
          </w:tcPr>
          <w:p w14:paraId="35241ED9" w14:textId="77777777" w:rsidR="002424B8" w:rsidRPr="006F3CA2" w:rsidRDefault="002424B8" w:rsidP="00455E29">
            <w:pPr>
              <w:rPr>
                <w:sz w:val="18"/>
                <w:szCs w:val="18"/>
                <w:highlight w:val="yellow"/>
              </w:rPr>
            </w:pPr>
            <w:r>
              <w:rPr>
                <w:sz w:val="18"/>
                <w:szCs w:val="18"/>
                <w:highlight w:val="yellow"/>
              </w:rPr>
              <w:t>IFC</w:t>
            </w:r>
          </w:p>
        </w:tc>
      </w:tr>
      <w:tr w:rsidR="009B5802" w:rsidRPr="006F3CA2" w14:paraId="56AFA358" w14:textId="77777777" w:rsidTr="000F20E7">
        <w:tc>
          <w:tcPr>
            <w:tcW w:w="1508" w:type="dxa"/>
            <w:shd w:val="clear" w:color="auto" w:fill="E8E8F4" w:themeFill="background2"/>
          </w:tcPr>
          <w:p w14:paraId="78C4726F" w14:textId="77777777" w:rsidR="002424B8" w:rsidRPr="006F3CA2" w:rsidRDefault="002424B8" w:rsidP="00455E29">
            <w:pPr>
              <w:rPr>
                <w:sz w:val="18"/>
                <w:szCs w:val="18"/>
              </w:rPr>
            </w:pPr>
            <w:r w:rsidRPr="006F3CA2">
              <w:rPr>
                <w:sz w:val="18"/>
                <w:szCs w:val="18"/>
              </w:rPr>
              <w:t>K</w:t>
            </w:r>
          </w:p>
        </w:tc>
        <w:tc>
          <w:tcPr>
            <w:tcW w:w="992" w:type="dxa"/>
            <w:shd w:val="clear" w:color="auto" w:fill="auto"/>
          </w:tcPr>
          <w:p w14:paraId="23670449" w14:textId="77777777" w:rsidR="002424B8" w:rsidRPr="00746808" w:rsidRDefault="002424B8" w:rsidP="00455E29">
            <w:pPr>
              <w:rPr>
                <w:sz w:val="18"/>
                <w:szCs w:val="18"/>
              </w:rPr>
            </w:pPr>
            <w:r w:rsidRPr="00746808">
              <w:rPr>
                <w:sz w:val="18"/>
                <w:szCs w:val="18"/>
              </w:rPr>
              <w:t>IFC</w:t>
            </w:r>
          </w:p>
        </w:tc>
        <w:tc>
          <w:tcPr>
            <w:tcW w:w="992" w:type="dxa"/>
            <w:shd w:val="clear" w:color="auto" w:fill="auto"/>
          </w:tcPr>
          <w:p w14:paraId="421C3704" w14:textId="77777777" w:rsidR="002424B8" w:rsidRPr="00746808" w:rsidRDefault="002424B8" w:rsidP="00455E29">
            <w:pPr>
              <w:rPr>
                <w:sz w:val="18"/>
                <w:szCs w:val="18"/>
                <w:highlight w:val="yellow"/>
              </w:rPr>
            </w:pPr>
            <w:r w:rsidRPr="00746808">
              <w:rPr>
                <w:sz w:val="18"/>
                <w:szCs w:val="18"/>
                <w:highlight w:val="yellow"/>
              </w:rPr>
              <w:t>IFC/RVT</w:t>
            </w:r>
          </w:p>
        </w:tc>
        <w:tc>
          <w:tcPr>
            <w:tcW w:w="992" w:type="dxa"/>
            <w:shd w:val="clear" w:color="auto" w:fill="7F7F7F" w:themeFill="text1" w:themeFillTint="80"/>
          </w:tcPr>
          <w:p w14:paraId="4F776DC4" w14:textId="77777777" w:rsidR="002424B8" w:rsidRPr="006F3CA2" w:rsidRDefault="002424B8" w:rsidP="00455E29">
            <w:pPr>
              <w:rPr>
                <w:sz w:val="18"/>
                <w:szCs w:val="18"/>
                <w:highlight w:val="yellow"/>
              </w:rPr>
            </w:pPr>
          </w:p>
        </w:tc>
        <w:tc>
          <w:tcPr>
            <w:tcW w:w="992" w:type="dxa"/>
            <w:tcBorders>
              <w:bottom w:val="single" w:sz="4" w:space="0" w:color="auto"/>
            </w:tcBorders>
            <w:shd w:val="clear" w:color="auto" w:fill="auto"/>
          </w:tcPr>
          <w:p w14:paraId="33BAE5D3" w14:textId="77777777" w:rsidR="002424B8" w:rsidRPr="006F3CA2" w:rsidRDefault="002424B8" w:rsidP="00455E29">
            <w:pPr>
              <w:rPr>
                <w:sz w:val="18"/>
                <w:szCs w:val="18"/>
                <w:highlight w:val="yellow"/>
              </w:rPr>
            </w:pPr>
            <w:r>
              <w:rPr>
                <w:sz w:val="18"/>
                <w:szCs w:val="18"/>
                <w:highlight w:val="yellow"/>
              </w:rPr>
              <w:t>IFC</w:t>
            </w:r>
          </w:p>
        </w:tc>
        <w:tc>
          <w:tcPr>
            <w:tcW w:w="992" w:type="dxa"/>
            <w:shd w:val="clear" w:color="auto" w:fill="auto"/>
          </w:tcPr>
          <w:p w14:paraId="240F9F87" w14:textId="77777777" w:rsidR="002424B8" w:rsidRPr="006F3CA2" w:rsidRDefault="002424B8" w:rsidP="00455E29">
            <w:pPr>
              <w:rPr>
                <w:sz w:val="18"/>
                <w:szCs w:val="18"/>
                <w:highlight w:val="yellow"/>
              </w:rPr>
            </w:pPr>
            <w:r>
              <w:rPr>
                <w:sz w:val="18"/>
                <w:szCs w:val="18"/>
                <w:highlight w:val="yellow"/>
              </w:rPr>
              <w:t>IFC</w:t>
            </w:r>
          </w:p>
        </w:tc>
        <w:tc>
          <w:tcPr>
            <w:tcW w:w="992" w:type="dxa"/>
            <w:shd w:val="clear" w:color="auto" w:fill="auto"/>
          </w:tcPr>
          <w:p w14:paraId="0667C9A6" w14:textId="77777777" w:rsidR="002424B8" w:rsidRPr="006F3CA2" w:rsidRDefault="002424B8" w:rsidP="00455E29">
            <w:pPr>
              <w:rPr>
                <w:sz w:val="18"/>
                <w:szCs w:val="18"/>
                <w:highlight w:val="yellow"/>
              </w:rPr>
            </w:pPr>
            <w:r>
              <w:rPr>
                <w:sz w:val="18"/>
                <w:szCs w:val="18"/>
                <w:highlight w:val="yellow"/>
              </w:rPr>
              <w:t>IFC</w:t>
            </w:r>
          </w:p>
        </w:tc>
      </w:tr>
      <w:tr w:rsidR="009B5802" w:rsidRPr="006F3CA2" w14:paraId="4A5B9597" w14:textId="77777777" w:rsidTr="000F20E7">
        <w:tc>
          <w:tcPr>
            <w:tcW w:w="1508" w:type="dxa"/>
            <w:shd w:val="clear" w:color="auto" w:fill="E8E8F4" w:themeFill="background2"/>
          </w:tcPr>
          <w:p w14:paraId="2B1A5018" w14:textId="77777777" w:rsidR="002424B8" w:rsidRPr="006F3CA2" w:rsidRDefault="002424B8" w:rsidP="00455E29">
            <w:pPr>
              <w:rPr>
                <w:sz w:val="18"/>
                <w:szCs w:val="18"/>
              </w:rPr>
            </w:pPr>
            <w:r w:rsidRPr="006F3CA2">
              <w:rPr>
                <w:sz w:val="18"/>
                <w:szCs w:val="18"/>
              </w:rPr>
              <w:t>E</w:t>
            </w:r>
          </w:p>
        </w:tc>
        <w:tc>
          <w:tcPr>
            <w:tcW w:w="992" w:type="dxa"/>
            <w:shd w:val="clear" w:color="auto" w:fill="auto"/>
          </w:tcPr>
          <w:p w14:paraId="2B7F7C7D" w14:textId="77777777" w:rsidR="002424B8" w:rsidRPr="00746808" w:rsidRDefault="002424B8" w:rsidP="00455E29">
            <w:pPr>
              <w:rPr>
                <w:sz w:val="18"/>
                <w:szCs w:val="18"/>
              </w:rPr>
            </w:pPr>
            <w:r w:rsidRPr="00746808">
              <w:rPr>
                <w:sz w:val="18"/>
                <w:szCs w:val="18"/>
              </w:rPr>
              <w:t>IFC</w:t>
            </w:r>
          </w:p>
        </w:tc>
        <w:tc>
          <w:tcPr>
            <w:tcW w:w="992" w:type="dxa"/>
            <w:shd w:val="clear" w:color="auto" w:fill="auto"/>
          </w:tcPr>
          <w:p w14:paraId="54D7A418" w14:textId="77777777" w:rsidR="002424B8" w:rsidRPr="00746808" w:rsidRDefault="002424B8" w:rsidP="00455E29">
            <w:pPr>
              <w:rPr>
                <w:sz w:val="18"/>
                <w:szCs w:val="18"/>
                <w:highlight w:val="yellow"/>
              </w:rPr>
            </w:pPr>
            <w:r w:rsidRPr="00746808">
              <w:rPr>
                <w:sz w:val="18"/>
                <w:szCs w:val="18"/>
                <w:highlight w:val="yellow"/>
              </w:rPr>
              <w:t>IFC/DWG</w:t>
            </w:r>
          </w:p>
        </w:tc>
        <w:tc>
          <w:tcPr>
            <w:tcW w:w="992" w:type="dxa"/>
            <w:shd w:val="clear" w:color="auto" w:fill="auto"/>
          </w:tcPr>
          <w:p w14:paraId="6FBF2101" w14:textId="77777777" w:rsidR="002424B8" w:rsidRPr="006F3CA2" w:rsidRDefault="002424B8" w:rsidP="00455E29">
            <w:pPr>
              <w:rPr>
                <w:sz w:val="18"/>
                <w:szCs w:val="18"/>
                <w:highlight w:val="yellow"/>
              </w:rPr>
            </w:pPr>
            <w:r>
              <w:rPr>
                <w:sz w:val="18"/>
                <w:szCs w:val="18"/>
                <w:highlight w:val="yellow"/>
              </w:rPr>
              <w:t>IFC/DWG</w:t>
            </w:r>
          </w:p>
        </w:tc>
        <w:tc>
          <w:tcPr>
            <w:tcW w:w="992" w:type="dxa"/>
            <w:shd w:val="clear" w:color="auto" w:fill="7F7F7F" w:themeFill="text1" w:themeFillTint="80"/>
          </w:tcPr>
          <w:p w14:paraId="12621FF9" w14:textId="77777777" w:rsidR="002424B8" w:rsidRPr="006F3CA2" w:rsidRDefault="002424B8" w:rsidP="00455E29">
            <w:pPr>
              <w:rPr>
                <w:sz w:val="18"/>
                <w:szCs w:val="18"/>
                <w:highlight w:val="yellow"/>
              </w:rPr>
            </w:pPr>
          </w:p>
        </w:tc>
        <w:tc>
          <w:tcPr>
            <w:tcW w:w="992" w:type="dxa"/>
            <w:tcBorders>
              <w:bottom w:val="single" w:sz="4" w:space="0" w:color="auto"/>
            </w:tcBorders>
            <w:shd w:val="clear" w:color="auto" w:fill="auto"/>
          </w:tcPr>
          <w:p w14:paraId="597149A1" w14:textId="77777777" w:rsidR="002424B8" w:rsidRPr="006F3CA2" w:rsidRDefault="002424B8" w:rsidP="00455E29">
            <w:pPr>
              <w:rPr>
                <w:sz w:val="18"/>
                <w:szCs w:val="18"/>
                <w:highlight w:val="yellow"/>
              </w:rPr>
            </w:pPr>
            <w:r>
              <w:rPr>
                <w:sz w:val="18"/>
                <w:szCs w:val="18"/>
                <w:highlight w:val="yellow"/>
              </w:rPr>
              <w:t>IFC/DWG</w:t>
            </w:r>
          </w:p>
        </w:tc>
        <w:tc>
          <w:tcPr>
            <w:tcW w:w="992" w:type="dxa"/>
            <w:shd w:val="clear" w:color="auto" w:fill="auto"/>
          </w:tcPr>
          <w:p w14:paraId="6A228BD7" w14:textId="77777777" w:rsidR="002424B8" w:rsidRPr="006F3CA2" w:rsidRDefault="002424B8" w:rsidP="00455E29">
            <w:pPr>
              <w:rPr>
                <w:sz w:val="18"/>
                <w:szCs w:val="18"/>
                <w:highlight w:val="yellow"/>
              </w:rPr>
            </w:pPr>
            <w:r>
              <w:rPr>
                <w:sz w:val="18"/>
                <w:szCs w:val="18"/>
                <w:highlight w:val="yellow"/>
              </w:rPr>
              <w:t>IFC/DWG</w:t>
            </w:r>
          </w:p>
        </w:tc>
      </w:tr>
      <w:tr w:rsidR="009B5802" w:rsidRPr="006F3CA2" w14:paraId="0FDB144A" w14:textId="77777777" w:rsidTr="000F20E7">
        <w:tc>
          <w:tcPr>
            <w:tcW w:w="1508" w:type="dxa"/>
            <w:shd w:val="clear" w:color="auto" w:fill="E8E8F4" w:themeFill="background2"/>
          </w:tcPr>
          <w:p w14:paraId="36869D92" w14:textId="77777777" w:rsidR="002424B8" w:rsidRPr="006F3CA2" w:rsidRDefault="002424B8" w:rsidP="00455E29">
            <w:pPr>
              <w:rPr>
                <w:sz w:val="18"/>
                <w:szCs w:val="18"/>
              </w:rPr>
            </w:pPr>
            <w:r w:rsidRPr="006F3CA2">
              <w:rPr>
                <w:sz w:val="18"/>
                <w:szCs w:val="18"/>
              </w:rPr>
              <w:t>V</w:t>
            </w:r>
          </w:p>
        </w:tc>
        <w:tc>
          <w:tcPr>
            <w:tcW w:w="992" w:type="dxa"/>
            <w:shd w:val="clear" w:color="auto" w:fill="auto"/>
          </w:tcPr>
          <w:p w14:paraId="6557AA1A" w14:textId="77777777" w:rsidR="002424B8" w:rsidRPr="00746808" w:rsidRDefault="002424B8" w:rsidP="00455E29">
            <w:pPr>
              <w:rPr>
                <w:sz w:val="18"/>
                <w:szCs w:val="18"/>
              </w:rPr>
            </w:pPr>
            <w:r w:rsidRPr="00746808">
              <w:rPr>
                <w:sz w:val="18"/>
                <w:szCs w:val="18"/>
              </w:rPr>
              <w:t>IFC</w:t>
            </w:r>
          </w:p>
        </w:tc>
        <w:tc>
          <w:tcPr>
            <w:tcW w:w="992" w:type="dxa"/>
            <w:shd w:val="clear" w:color="auto" w:fill="auto"/>
          </w:tcPr>
          <w:p w14:paraId="6F258CE5" w14:textId="77777777" w:rsidR="002424B8" w:rsidRPr="00746808" w:rsidRDefault="002424B8" w:rsidP="00455E29">
            <w:pPr>
              <w:rPr>
                <w:sz w:val="18"/>
                <w:szCs w:val="18"/>
                <w:highlight w:val="yellow"/>
              </w:rPr>
            </w:pPr>
            <w:r w:rsidRPr="00746808">
              <w:rPr>
                <w:sz w:val="18"/>
                <w:szCs w:val="18"/>
                <w:highlight w:val="yellow"/>
              </w:rPr>
              <w:t>IFC/DWG</w:t>
            </w:r>
          </w:p>
        </w:tc>
        <w:tc>
          <w:tcPr>
            <w:tcW w:w="992" w:type="dxa"/>
            <w:shd w:val="clear" w:color="auto" w:fill="auto"/>
          </w:tcPr>
          <w:p w14:paraId="0E9B2B26" w14:textId="77777777" w:rsidR="002424B8" w:rsidRPr="006F3CA2" w:rsidRDefault="002424B8" w:rsidP="00455E29">
            <w:pPr>
              <w:rPr>
                <w:sz w:val="18"/>
                <w:szCs w:val="18"/>
                <w:highlight w:val="yellow"/>
              </w:rPr>
            </w:pPr>
            <w:r>
              <w:rPr>
                <w:sz w:val="18"/>
                <w:szCs w:val="18"/>
                <w:highlight w:val="yellow"/>
              </w:rPr>
              <w:t>IFC/DWG</w:t>
            </w:r>
          </w:p>
        </w:tc>
        <w:tc>
          <w:tcPr>
            <w:tcW w:w="992" w:type="dxa"/>
            <w:shd w:val="clear" w:color="auto" w:fill="auto"/>
          </w:tcPr>
          <w:p w14:paraId="71D31151" w14:textId="77777777" w:rsidR="002424B8" w:rsidRPr="006F3CA2" w:rsidRDefault="002424B8" w:rsidP="00455E29">
            <w:pPr>
              <w:rPr>
                <w:sz w:val="18"/>
                <w:szCs w:val="18"/>
                <w:highlight w:val="yellow"/>
              </w:rPr>
            </w:pPr>
            <w:r>
              <w:rPr>
                <w:sz w:val="18"/>
                <w:szCs w:val="18"/>
                <w:highlight w:val="yellow"/>
              </w:rPr>
              <w:t>IFC/DWG</w:t>
            </w:r>
          </w:p>
        </w:tc>
        <w:tc>
          <w:tcPr>
            <w:tcW w:w="992" w:type="dxa"/>
            <w:shd w:val="clear" w:color="auto" w:fill="7F7F7F" w:themeFill="text1" w:themeFillTint="80"/>
          </w:tcPr>
          <w:p w14:paraId="494C3953" w14:textId="77777777" w:rsidR="002424B8" w:rsidRPr="006F3CA2" w:rsidRDefault="002424B8" w:rsidP="00455E29">
            <w:pPr>
              <w:rPr>
                <w:sz w:val="18"/>
                <w:szCs w:val="18"/>
                <w:highlight w:val="yellow"/>
              </w:rPr>
            </w:pPr>
          </w:p>
        </w:tc>
        <w:tc>
          <w:tcPr>
            <w:tcW w:w="992" w:type="dxa"/>
            <w:tcBorders>
              <w:bottom w:val="single" w:sz="4" w:space="0" w:color="auto"/>
            </w:tcBorders>
            <w:shd w:val="clear" w:color="auto" w:fill="auto"/>
          </w:tcPr>
          <w:p w14:paraId="0C400A62" w14:textId="77777777" w:rsidR="002424B8" w:rsidRPr="006F3CA2" w:rsidRDefault="002424B8" w:rsidP="00455E29">
            <w:pPr>
              <w:rPr>
                <w:sz w:val="18"/>
                <w:szCs w:val="18"/>
                <w:highlight w:val="yellow"/>
              </w:rPr>
            </w:pPr>
            <w:r>
              <w:rPr>
                <w:sz w:val="18"/>
                <w:szCs w:val="18"/>
                <w:highlight w:val="yellow"/>
              </w:rPr>
              <w:t>IFC/DWG</w:t>
            </w:r>
          </w:p>
        </w:tc>
      </w:tr>
      <w:tr w:rsidR="009B5802" w:rsidRPr="006F3CA2" w14:paraId="298F1942" w14:textId="77777777" w:rsidTr="000F20E7">
        <w:tc>
          <w:tcPr>
            <w:tcW w:w="1508" w:type="dxa"/>
            <w:shd w:val="clear" w:color="auto" w:fill="E8E8F4" w:themeFill="background2"/>
          </w:tcPr>
          <w:p w14:paraId="62A627AF" w14:textId="77777777" w:rsidR="002424B8" w:rsidRPr="006F3CA2" w:rsidRDefault="002424B8" w:rsidP="00455E29">
            <w:pPr>
              <w:rPr>
                <w:sz w:val="18"/>
                <w:szCs w:val="18"/>
              </w:rPr>
            </w:pPr>
            <w:r w:rsidRPr="006F3CA2">
              <w:rPr>
                <w:sz w:val="18"/>
                <w:szCs w:val="18"/>
              </w:rPr>
              <w:t>W</w:t>
            </w:r>
          </w:p>
        </w:tc>
        <w:tc>
          <w:tcPr>
            <w:tcW w:w="992" w:type="dxa"/>
            <w:shd w:val="clear" w:color="auto" w:fill="auto"/>
          </w:tcPr>
          <w:p w14:paraId="1B4D4562" w14:textId="77777777" w:rsidR="002424B8" w:rsidRPr="00746808" w:rsidRDefault="002424B8" w:rsidP="00455E29">
            <w:pPr>
              <w:rPr>
                <w:sz w:val="18"/>
                <w:szCs w:val="18"/>
              </w:rPr>
            </w:pPr>
            <w:r w:rsidRPr="00746808">
              <w:rPr>
                <w:sz w:val="18"/>
                <w:szCs w:val="18"/>
              </w:rPr>
              <w:t>IFC</w:t>
            </w:r>
          </w:p>
        </w:tc>
        <w:tc>
          <w:tcPr>
            <w:tcW w:w="992" w:type="dxa"/>
            <w:shd w:val="clear" w:color="auto" w:fill="auto"/>
          </w:tcPr>
          <w:p w14:paraId="7E6B8E26" w14:textId="77777777" w:rsidR="002424B8" w:rsidRPr="00746808" w:rsidRDefault="002424B8" w:rsidP="00455E29">
            <w:pPr>
              <w:rPr>
                <w:sz w:val="18"/>
                <w:szCs w:val="18"/>
                <w:highlight w:val="yellow"/>
              </w:rPr>
            </w:pPr>
            <w:r w:rsidRPr="00746808">
              <w:rPr>
                <w:sz w:val="18"/>
                <w:szCs w:val="18"/>
                <w:highlight w:val="yellow"/>
              </w:rPr>
              <w:t>IFC/DWG</w:t>
            </w:r>
          </w:p>
        </w:tc>
        <w:tc>
          <w:tcPr>
            <w:tcW w:w="992" w:type="dxa"/>
            <w:shd w:val="clear" w:color="auto" w:fill="auto"/>
          </w:tcPr>
          <w:p w14:paraId="7F3947EE" w14:textId="77777777" w:rsidR="002424B8" w:rsidRPr="006F3CA2" w:rsidRDefault="002424B8" w:rsidP="00455E29">
            <w:pPr>
              <w:rPr>
                <w:sz w:val="18"/>
                <w:szCs w:val="18"/>
                <w:highlight w:val="yellow"/>
              </w:rPr>
            </w:pPr>
            <w:r>
              <w:rPr>
                <w:sz w:val="18"/>
                <w:szCs w:val="18"/>
                <w:highlight w:val="yellow"/>
              </w:rPr>
              <w:t>IFC/DWG</w:t>
            </w:r>
          </w:p>
        </w:tc>
        <w:tc>
          <w:tcPr>
            <w:tcW w:w="992" w:type="dxa"/>
            <w:shd w:val="clear" w:color="auto" w:fill="auto"/>
          </w:tcPr>
          <w:p w14:paraId="538966AD" w14:textId="77777777" w:rsidR="002424B8" w:rsidRPr="006F3CA2" w:rsidRDefault="002424B8" w:rsidP="00455E29">
            <w:pPr>
              <w:rPr>
                <w:sz w:val="18"/>
                <w:szCs w:val="18"/>
                <w:highlight w:val="yellow"/>
              </w:rPr>
            </w:pPr>
            <w:r>
              <w:rPr>
                <w:sz w:val="18"/>
                <w:szCs w:val="18"/>
                <w:highlight w:val="yellow"/>
              </w:rPr>
              <w:t>IFC/DWG</w:t>
            </w:r>
          </w:p>
        </w:tc>
        <w:tc>
          <w:tcPr>
            <w:tcW w:w="992" w:type="dxa"/>
            <w:shd w:val="clear" w:color="auto" w:fill="auto"/>
          </w:tcPr>
          <w:p w14:paraId="5934E65E" w14:textId="77777777" w:rsidR="002424B8" w:rsidRPr="006F3CA2" w:rsidRDefault="002424B8" w:rsidP="00455E29">
            <w:pPr>
              <w:rPr>
                <w:sz w:val="18"/>
                <w:szCs w:val="18"/>
                <w:highlight w:val="yellow"/>
              </w:rPr>
            </w:pPr>
            <w:r>
              <w:rPr>
                <w:sz w:val="18"/>
                <w:szCs w:val="18"/>
                <w:highlight w:val="yellow"/>
              </w:rPr>
              <w:t>IFC/DWG</w:t>
            </w:r>
          </w:p>
        </w:tc>
        <w:tc>
          <w:tcPr>
            <w:tcW w:w="992" w:type="dxa"/>
            <w:shd w:val="clear" w:color="auto" w:fill="7F7F7F" w:themeFill="text1" w:themeFillTint="80"/>
          </w:tcPr>
          <w:p w14:paraId="5D769716" w14:textId="77777777" w:rsidR="002424B8" w:rsidRPr="006F3CA2" w:rsidRDefault="002424B8" w:rsidP="00455E29">
            <w:pPr>
              <w:rPr>
                <w:sz w:val="18"/>
                <w:szCs w:val="18"/>
                <w:highlight w:val="yellow"/>
              </w:rPr>
            </w:pPr>
          </w:p>
        </w:tc>
      </w:tr>
    </w:tbl>
    <w:p w14:paraId="71C8D2E3" w14:textId="77777777" w:rsidR="002424B8" w:rsidRPr="006F3CA2" w:rsidRDefault="002424B8" w:rsidP="002424B8">
      <w:pPr>
        <w:rPr>
          <w:b/>
          <w:bCs/>
        </w:rPr>
      </w:pPr>
    </w:p>
    <w:p w14:paraId="404F4D78" w14:textId="4866D3A9" w:rsidR="002424B8" w:rsidRDefault="002424B8" w:rsidP="002B236B">
      <w:r w:rsidRPr="002B236B">
        <w:t xml:space="preserve">Samtliga DWG-filer i </w:t>
      </w:r>
      <w:r w:rsidRPr="002B236B">
        <w:rPr>
          <w:highlight w:val="yellow"/>
        </w:rPr>
        <w:t>20XX-format</w:t>
      </w:r>
      <w:r w:rsidRPr="002B236B">
        <w:t>.</w:t>
      </w:r>
    </w:p>
    <w:p w14:paraId="129E2592" w14:textId="77777777" w:rsidR="00D74193" w:rsidRDefault="00D74193" w:rsidP="00D74193">
      <w:r>
        <w:t>DWG filerna visar planprojektion med en ”</w:t>
      </w:r>
      <w:proofErr w:type="spellStart"/>
      <w:r>
        <w:t>cut</w:t>
      </w:r>
      <w:proofErr w:type="spellEnd"/>
      <w:r>
        <w:t xml:space="preserve"> </w:t>
      </w:r>
      <w:proofErr w:type="spellStart"/>
      <w:r>
        <w:t>height</w:t>
      </w:r>
      <w:proofErr w:type="spellEnd"/>
      <w:r>
        <w:t xml:space="preserve">” inställd på 1200mm. </w:t>
      </w:r>
    </w:p>
    <w:p w14:paraId="4026CC3B" w14:textId="23BB102A" w:rsidR="00D74193" w:rsidRDefault="00D74193" w:rsidP="00D74193">
      <w:pPr>
        <w:pStyle w:val="Rubrik4"/>
      </w:pPr>
      <w:r>
        <w:t>Utskick till formatet IFC</w:t>
      </w:r>
    </w:p>
    <w:p w14:paraId="2B75C34F" w14:textId="603B5CE0" w:rsidR="00D74193" w:rsidRDefault="00D74193" w:rsidP="00D74193">
      <w:pPr>
        <w:pStyle w:val="Liststycke"/>
        <w:numPr>
          <w:ilvl w:val="0"/>
          <w:numId w:val="34"/>
        </w:numPr>
      </w:pPr>
      <w:r>
        <w:t>IFC filerna som levereras ska vara i IFC2x3</w:t>
      </w:r>
    </w:p>
    <w:p w14:paraId="42BB264E" w14:textId="77777777" w:rsidR="00D74193" w:rsidRDefault="00D74193" w:rsidP="00D74193">
      <w:pPr>
        <w:pStyle w:val="Rubrik4"/>
      </w:pPr>
      <w:r>
        <w:t xml:space="preserve">Utskick från </w:t>
      </w:r>
      <w:proofErr w:type="spellStart"/>
      <w:r>
        <w:t>Revit</w:t>
      </w:r>
      <w:proofErr w:type="spellEnd"/>
    </w:p>
    <w:p w14:paraId="1CB8DF5C" w14:textId="7AFD99D8" w:rsidR="00D74193" w:rsidRDefault="00D74193" w:rsidP="00D74193">
      <w:r w:rsidRPr="00D74193">
        <w:rPr>
          <w:b/>
          <w:bCs/>
          <w:u w:val="single"/>
        </w:rPr>
        <w:t>Följande inställningar gälle</w:t>
      </w:r>
      <w:r>
        <w:rPr>
          <w:b/>
          <w:bCs/>
          <w:u w:val="single"/>
        </w:rPr>
        <w:t>r:</w:t>
      </w:r>
    </w:p>
    <w:p w14:paraId="7B5D7B06" w14:textId="13541C6D" w:rsidR="00D74193" w:rsidRPr="00D74193" w:rsidRDefault="00D74193" w:rsidP="00D74193">
      <w:pPr>
        <w:pStyle w:val="Liststycke"/>
        <w:numPr>
          <w:ilvl w:val="0"/>
          <w:numId w:val="35"/>
        </w:numPr>
        <w:rPr>
          <w:lang w:val="en-US"/>
        </w:rPr>
      </w:pPr>
      <w:r w:rsidRPr="00D74193">
        <w:rPr>
          <w:lang w:val="en-US"/>
        </w:rPr>
        <w:t xml:space="preserve">Detach from </w:t>
      </w:r>
      <w:proofErr w:type="gramStart"/>
      <w:r w:rsidRPr="00D74193">
        <w:rPr>
          <w:lang w:val="en-US"/>
        </w:rPr>
        <w:t>central</w:t>
      </w:r>
      <w:proofErr w:type="gramEnd"/>
    </w:p>
    <w:p w14:paraId="4C4594A2" w14:textId="4A1CC3A5" w:rsidR="00D74193" w:rsidRPr="00D74193" w:rsidRDefault="00D74193" w:rsidP="00D74193">
      <w:pPr>
        <w:pStyle w:val="Liststycke"/>
        <w:numPr>
          <w:ilvl w:val="0"/>
          <w:numId w:val="35"/>
        </w:numPr>
        <w:rPr>
          <w:lang w:val="en-US"/>
        </w:rPr>
      </w:pPr>
      <w:r w:rsidRPr="00D74193">
        <w:rPr>
          <w:lang w:val="en-US"/>
        </w:rPr>
        <w:t xml:space="preserve">All objects </w:t>
      </w:r>
      <w:proofErr w:type="gramStart"/>
      <w:r w:rsidRPr="00D74193">
        <w:rPr>
          <w:lang w:val="en-US"/>
        </w:rPr>
        <w:t>relinquished</w:t>
      </w:r>
      <w:proofErr w:type="gramEnd"/>
    </w:p>
    <w:p w14:paraId="2463E3A5" w14:textId="19DA89E4" w:rsidR="00D74193" w:rsidRDefault="00D74193" w:rsidP="00D74193">
      <w:pPr>
        <w:pStyle w:val="Liststycke"/>
        <w:numPr>
          <w:ilvl w:val="0"/>
          <w:numId w:val="35"/>
        </w:numPr>
      </w:pPr>
      <w:r>
        <w:t>Ta bort alla länkar</w:t>
      </w:r>
    </w:p>
    <w:p w14:paraId="2720EDC9" w14:textId="3853F481" w:rsidR="00D74193" w:rsidRDefault="00D74193" w:rsidP="00D74193">
      <w:pPr>
        <w:pStyle w:val="Liststycke"/>
        <w:numPr>
          <w:ilvl w:val="0"/>
          <w:numId w:val="35"/>
        </w:numPr>
      </w:pPr>
      <w:proofErr w:type="spellStart"/>
      <w:r>
        <w:t>Purge</w:t>
      </w:r>
      <w:proofErr w:type="spellEnd"/>
      <w:r>
        <w:t xml:space="preserve"> </w:t>
      </w:r>
      <w:proofErr w:type="spellStart"/>
      <w:r>
        <w:t>unused</w:t>
      </w:r>
      <w:proofErr w:type="spellEnd"/>
    </w:p>
    <w:p w14:paraId="354EFE61" w14:textId="5C9EBA43" w:rsidR="00D74193" w:rsidRPr="00D74193" w:rsidRDefault="00D74193" w:rsidP="00D74193">
      <w:pPr>
        <w:rPr>
          <w:b/>
          <w:bCs/>
          <w:u w:val="single"/>
        </w:rPr>
      </w:pPr>
      <w:r w:rsidRPr="00D74193">
        <w:rPr>
          <w:b/>
          <w:bCs/>
          <w:u w:val="single"/>
        </w:rPr>
        <w:t>Utöver ska filen</w:t>
      </w:r>
      <w:r>
        <w:rPr>
          <w:b/>
          <w:bCs/>
          <w:u w:val="single"/>
        </w:rPr>
        <w:t>:</w:t>
      </w:r>
    </w:p>
    <w:p w14:paraId="32819838" w14:textId="6AD4B1A9" w:rsidR="00D74193" w:rsidRPr="00D74193" w:rsidRDefault="00D74193" w:rsidP="00D74193">
      <w:pPr>
        <w:pStyle w:val="Liststycke"/>
        <w:numPr>
          <w:ilvl w:val="0"/>
          <w:numId w:val="40"/>
        </w:numPr>
      </w:pPr>
      <w:r w:rsidRPr="00D74193">
        <w:t xml:space="preserve">Innehålla en startsida där det framgår projektspecifik information och datum kring status. </w:t>
      </w:r>
    </w:p>
    <w:p w14:paraId="30B97309" w14:textId="69B96484" w:rsidR="00D74193" w:rsidRPr="00D74193" w:rsidRDefault="00D74193" w:rsidP="00D74193">
      <w:pPr>
        <w:pStyle w:val="Liststycke"/>
        <w:numPr>
          <w:ilvl w:val="0"/>
          <w:numId w:val="40"/>
        </w:numPr>
      </w:pPr>
      <w:r w:rsidRPr="00D74193">
        <w:t xml:space="preserve">Inte innehålla någonting annat än den egna disciplinens aktuella information. </w:t>
      </w:r>
    </w:p>
    <w:p w14:paraId="557F002D" w14:textId="595BEE90" w:rsidR="00D74193" w:rsidRPr="00D74193" w:rsidRDefault="00D74193" w:rsidP="00D74193">
      <w:pPr>
        <w:pStyle w:val="Liststycke"/>
        <w:numPr>
          <w:ilvl w:val="0"/>
          <w:numId w:val="40"/>
        </w:numPr>
      </w:pPr>
      <w:r w:rsidRPr="00D74193">
        <w:t xml:space="preserve">Inte innehålla några varningar och dessa ska rättas inför samtliga utskick. </w:t>
      </w:r>
    </w:p>
    <w:p w14:paraId="0436AB5F" w14:textId="65219FE4" w:rsidR="00D74193" w:rsidRPr="00D74193" w:rsidRDefault="00D74193" w:rsidP="00D74193">
      <w:pPr>
        <w:pStyle w:val="Liststycke"/>
        <w:numPr>
          <w:ilvl w:val="0"/>
          <w:numId w:val="40"/>
        </w:numPr>
      </w:pPr>
      <w:r w:rsidRPr="00D74193">
        <w:t>Inte innehålla importerade DWG underlag via ”Import CAD” utan dessa externa referenser ska användas via ”Link CAD”.</w:t>
      </w:r>
    </w:p>
    <w:p w14:paraId="40591A01" w14:textId="60AB3C62" w:rsidR="00D74193" w:rsidRPr="00D74193" w:rsidRDefault="00D74193" w:rsidP="00D74193">
      <w:pPr>
        <w:pStyle w:val="Liststycke"/>
        <w:numPr>
          <w:ilvl w:val="0"/>
          <w:numId w:val="40"/>
        </w:numPr>
      </w:pPr>
      <w:r w:rsidRPr="00D74193">
        <w:t>Innehålla relevanta externa referenser.</w:t>
      </w:r>
    </w:p>
    <w:p w14:paraId="46F93C59" w14:textId="65B1469A" w:rsidR="00D74193" w:rsidRDefault="00D74193" w:rsidP="00D74193">
      <w:pPr>
        <w:pStyle w:val="Rubrik4"/>
      </w:pPr>
      <w:r>
        <w:t xml:space="preserve">Utskick från </w:t>
      </w:r>
      <w:proofErr w:type="spellStart"/>
      <w:r>
        <w:t>AutoCAD</w:t>
      </w:r>
      <w:proofErr w:type="spellEnd"/>
      <w:r>
        <w:t xml:space="preserve"> / </w:t>
      </w:r>
      <w:proofErr w:type="spellStart"/>
      <w:r>
        <w:t>AutoCAD</w:t>
      </w:r>
      <w:proofErr w:type="spellEnd"/>
      <w:r>
        <w:t xml:space="preserve"> </w:t>
      </w:r>
      <w:proofErr w:type="spellStart"/>
      <w:r>
        <w:t>Architecture</w:t>
      </w:r>
      <w:proofErr w:type="spellEnd"/>
    </w:p>
    <w:p w14:paraId="628D017D" w14:textId="2E7D9904" w:rsidR="00D74193" w:rsidRDefault="00D74193" w:rsidP="00D74193">
      <w:r>
        <w:t>Följande inställningar gäller:</w:t>
      </w:r>
    </w:p>
    <w:p w14:paraId="567F0C79" w14:textId="7446803E" w:rsidR="00D74193" w:rsidRPr="00D74193" w:rsidRDefault="00D74193" w:rsidP="00D74193">
      <w:pPr>
        <w:pStyle w:val="Liststycke"/>
        <w:numPr>
          <w:ilvl w:val="0"/>
          <w:numId w:val="44"/>
        </w:numPr>
      </w:pPr>
      <w:r w:rsidRPr="00D74193">
        <w:t>Alla externa referenser (XREF) tas bort från modellen (</w:t>
      </w:r>
      <w:proofErr w:type="spellStart"/>
      <w:r w:rsidRPr="00D74193">
        <w:t>Detach</w:t>
      </w:r>
      <w:proofErr w:type="spellEnd"/>
      <w:r w:rsidRPr="00D74193">
        <w:t>)</w:t>
      </w:r>
    </w:p>
    <w:p w14:paraId="630E65A8" w14:textId="26C39E69" w:rsidR="00D74193" w:rsidRPr="00D74193" w:rsidRDefault="00D74193" w:rsidP="00D74193">
      <w:pPr>
        <w:pStyle w:val="Liststycke"/>
        <w:numPr>
          <w:ilvl w:val="0"/>
          <w:numId w:val="44"/>
        </w:numPr>
      </w:pPr>
      <w:r w:rsidRPr="00D74193">
        <w:t>Koordinatsystem ska vara satt till World</w:t>
      </w:r>
    </w:p>
    <w:p w14:paraId="3A5EC6DB" w14:textId="7D56DE8E" w:rsidR="00D74193" w:rsidRPr="00D74193" w:rsidRDefault="00D74193" w:rsidP="00D74193">
      <w:pPr>
        <w:pStyle w:val="Liststycke"/>
        <w:numPr>
          <w:ilvl w:val="0"/>
          <w:numId w:val="44"/>
        </w:numPr>
      </w:pPr>
      <w:r w:rsidRPr="00D74193">
        <w:t xml:space="preserve">Lager 0 sätts som aktivt </w:t>
      </w:r>
    </w:p>
    <w:p w14:paraId="60FF9DD1" w14:textId="580A2CCF" w:rsidR="00D74193" w:rsidRPr="00D74193" w:rsidRDefault="00D74193" w:rsidP="00D74193">
      <w:pPr>
        <w:pStyle w:val="Liststycke"/>
        <w:numPr>
          <w:ilvl w:val="0"/>
          <w:numId w:val="44"/>
        </w:numPr>
      </w:pPr>
      <w:r w:rsidRPr="00D74193">
        <w:t>Modell rensas från oanvända objekt (</w:t>
      </w:r>
      <w:proofErr w:type="spellStart"/>
      <w:r w:rsidRPr="00D74193">
        <w:t>Purge</w:t>
      </w:r>
      <w:proofErr w:type="spellEnd"/>
      <w:r w:rsidRPr="00D74193">
        <w:t xml:space="preserve"> All)</w:t>
      </w:r>
    </w:p>
    <w:p w14:paraId="49564819" w14:textId="12D3E15F" w:rsidR="00D74193" w:rsidRPr="00D74193" w:rsidRDefault="00D74193" w:rsidP="00D74193">
      <w:pPr>
        <w:pStyle w:val="Liststycke"/>
        <w:numPr>
          <w:ilvl w:val="0"/>
          <w:numId w:val="44"/>
        </w:numPr>
      </w:pPr>
      <w:r w:rsidRPr="00D74193">
        <w:t xml:space="preserve">Skallistor rensas </w:t>
      </w:r>
    </w:p>
    <w:p w14:paraId="0E18B383" w14:textId="37FD72DC" w:rsidR="00D74193" w:rsidRPr="000F20E7" w:rsidRDefault="00D74193" w:rsidP="00D74193">
      <w:pPr>
        <w:pStyle w:val="Liststycke"/>
        <w:numPr>
          <w:ilvl w:val="0"/>
          <w:numId w:val="44"/>
        </w:numPr>
        <w:rPr>
          <w:lang w:val="en-US"/>
        </w:rPr>
      </w:pPr>
      <w:r w:rsidRPr="000F20E7">
        <w:rPr>
          <w:lang w:val="en-US"/>
        </w:rPr>
        <w:t>Registered Application ID, sk. “</w:t>
      </w:r>
      <w:proofErr w:type="spellStart"/>
      <w:r w:rsidRPr="000F20E7">
        <w:rPr>
          <w:lang w:val="en-US"/>
        </w:rPr>
        <w:t>RegApps</w:t>
      </w:r>
      <w:proofErr w:type="spellEnd"/>
      <w:r w:rsidRPr="000F20E7">
        <w:rPr>
          <w:lang w:val="en-US"/>
        </w:rPr>
        <w:t xml:space="preserve">” </w:t>
      </w:r>
      <w:proofErr w:type="spellStart"/>
      <w:r w:rsidRPr="000F20E7">
        <w:rPr>
          <w:lang w:val="en-US"/>
        </w:rPr>
        <w:t>rensas</w:t>
      </w:r>
      <w:proofErr w:type="spellEnd"/>
    </w:p>
    <w:p w14:paraId="33CA2E40" w14:textId="77777777" w:rsidR="00D74193" w:rsidRDefault="00D74193" w:rsidP="00D74193">
      <w:pPr>
        <w:pStyle w:val="Rubrik4"/>
      </w:pPr>
      <w:r>
        <w:t xml:space="preserve">Utskick från </w:t>
      </w:r>
      <w:proofErr w:type="spellStart"/>
      <w:r>
        <w:t>MagiCAD</w:t>
      </w:r>
      <w:proofErr w:type="spellEnd"/>
    </w:p>
    <w:p w14:paraId="37894BEA" w14:textId="292CB937" w:rsidR="00D74193" w:rsidRPr="00D74193" w:rsidRDefault="00D74193" w:rsidP="00D74193">
      <w:pPr>
        <w:rPr>
          <w:b/>
          <w:bCs/>
          <w:u w:val="single"/>
        </w:rPr>
      </w:pPr>
      <w:r w:rsidRPr="00D74193">
        <w:rPr>
          <w:b/>
          <w:bCs/>
          <w:u w:val="single"/>
        </w:rPr>
        <w:t>Följande inställningar gäller:</w:t>
      </w:r>
    </w:p>
    <w:p w14:paraId="29322C52" w14:textId="5283C8D0" w:rsidR="00D74193" w:rsidRPr="00D74193" w:rsidRDefault="00D74193" w:rsidP="00D74193">
      <w:pPr>
        <w:pStyle w:val="Liststycke"/>
        <w:numPr>
          <w:ilvl w:val="0"/>
          <w:numId w:val="42"/>
        </w:numPr>
      </w:pPr>
      <w:r w:rsidRPr="00D74193">
        <w:t>Presentation mode för alla objekt ska ställas till 3D</w:t>
      </w:r>
    </w:p>
    <w:p w14:paraId="04DB173D" w14:textId="5D68E16A" w:rsidR="00D74193" w:rsidRPr="00D74193" w:rsidRDefault="00D74193" w:rsidP="00D74193">
      <w:pPr>
        <w:pStyle w:val="Liststycke"/>
        <w:numPr>
          <w:ilvl w:val="0"/>
          <w:numId w:val="42"/>
        </w:numPr>
      </w:pPr>
      <w:proofErr w:type="spellStart"/>
      <w:r w:rsidRPr="00D74193">
        <w:t>Proxygraphics</w:t>
      </w:r>
      <w:proofErr w:type="spellEnd"/>
      <w:r w:rsidRPr="00D74193">
        <w:t xml:space="preserve"> ska ställas till 1</w:t>
      </w:r>
    </w:p>
    <w:p w14:paraId="641743A5" w14:textId="3D3E9FB6" w:rsidR="00D74193" w:rsidRPr="00D74193" w:rsidRDefault="00D74193" w:rsidP="00D74193">
      <w:pPr>
        <w:pStyle w:val="Liststycke"/>
        <w:numPr>
          <w:ilvl w:val="0"/>
          <w:numId w:val="42"/>
        </w:numPr>
      </w:pPr>
      <w:r w:rsidRPr="00D74193">
        <w:t>Alla externa referenser (XREF) tas bort från modellen (</w:t>
      </w:r>
      <w:proofErr w:type="spellStart"/>
      <w:r w:rsidRPr="00D74193">
        <w:t>Detach</w:t>
      </w:r>
      <w:proofErr w:type="spellEnd"/>
      <w:r w:rsidRPr="00D74193">
        <w:t>)</w:t>
      </w:r>
    </w:p>
    <w:p w14:paraId="6B8AEB87" w14:textId="112FF62E" w:rsidR="00D74193" w:rsidRPr="00D74193" w:rsidRDefault="00D74193" w:rsidP="00D74193">
      <w:pPr>
        <w:pStyle w:val="Liststycke"/>
        <w:numPr>
          <w:ilvl w:val="0"/>
          <w:numId w:val="42"/>
        </w:numPr>
      </w:pPr>
      <w:r w:rsidRPr="00D74193">
        <w:t>Koordinatsystem ska vara satt till World</w:t>
      </w:r>
    </w:p>
    <w:p w14:paraId="054C796D" w14:textId="398D9B46" w:rsidR="00D74193" w:rsidRDefault="00D74193" w:rsidP="00D74193">
      <w:pPr>
        <w:pStyle w:val="Liststycke"/>
        <w:numPr>
          <w:ilvl w:val="0"/>
          <w:numId w:val="42"/>
        </w:numPr>
      </w:pPr>
      <w:r w:rsidRPr="00D74193">
        <w:t>Filen sparas i SW-</w:t>
      </w:r>
      <w:proofErr w:type="spellStart"/>
      <w:r w:rsidRPr="00D74193">
        <w:t>Isometric</w:t>
      </w:r>
      <w:proofErr w:type="spellEnd"/>
      <w:r w:rsidRPr="00D74193">
        <w:t xml:space="preserve"> läge</w:t>
      </w:r>
    </w:p>
    <w:p w14:paraId="0B6CB6F7" w14:textId="77777777" w:rsidR="003E1F9C" w:rsidRDefault="003E1F9C" w:rsidP="003E1F9C">
      <w:pPr>
        <w:pStyle w:val="Rubrik4"/>
      </w:pPr>
      <w:r>
        <w:t>Projektserver</w:t>
      </w:r>
    </w:p>
    <w:p w14:paraId="64B3E1CB" w14:textId="77777777" w:rsidR="003E1F9C" w:rsidRDefault="003E1F9C" w:rsidP="003E1F9C">
      <w:r>
        <w:t xml:space="preserve">Modeller och ritningar ska lagras och utväxlas via uppdragets </w:t>
      </w:r>
    </w:p>
    <w:p w14:paraId="63EA0E32" w14:textId="77777777" w:rsidR="003E1F9C" w:rsidRDefault="003E1F9C" w:rsidP="003E1F9C">
      <w:r>
        <w:t xml:space="preserve">Projektportal. Projektörerna ska ladda upp sina modellfiler på projektservern </w:t>
      </w:r>
      <w:r w:rsidRPr="003E1F9C">
        <w:rPr>
          <w:highlight w:val="yellow"/>
        </w:rPr>
        <w:t>varannan vecka, eller vid behov</w:t>
      </w:r>
      <w:r>
        <w:t>, och meddela detta till övriga konsulter.</w:t>
      </w:r>
    </w:p>
    <w:p w14:paraId="252F921F" w14:textId="77777777" w:rsidR="003E1F9C" w:rsidRDefault="003E1F9C" w:rsidP="003E1F9C">
      <w:r>
        <w:t>Publicerade modellfiler, ritningar och dokument ska förses med beskrivning som kortfattat beskriver innehåll och status</w:t>
      </w:r>
    </w:p>
    <w:p w14:paraId="449B07F5" w14:textId="77777777" w:rsidR="003E1F9C" w:rsidRDefault="003E1F9C" w:rsidP="003E1F9C">
      <w:r>
        <w:t xml:space="preserve">Filer för samordning och </w:t>
      </w:r>
      <w:proofErr w:type="spellStart"/>
      <w:r>
        <w:t>samgranskning</w:t>
      </w:r>
      <w:proofErr w:type="spellEnd"/>
      <w:r>
        <w:t xml:space="preserve"> lämnas löpande under hela </w:t>
      </w:r>
    </w:p>
    <w:p w14:paraId="0A8D2B5B" w14:textId="77777777" w:rsidR="003E1F9C" w:rsidRDefault="003E1F9C" w:rsidP="003E1F9C">
      <w:r>
        <w:lastRenderedPageBreak/>
        <w:t xml:space="preserve">projekttiden enligt nedan, </w:t>
      </w:r>
      <w:r w:rsidRPr="003E1F9C">
        <w:rPr>
          <w:highlight w:val="yellow"/>
        </w:rPr>
        <w:t>nivå anpassas efter behov och skede</w:t>
      </w:r>
      <w:r>
        <w:t>.</w:t>
      </w:r>
    </w:p>
    <w:p w14:paraId="3C0E535A" w14:textId="64C5045E" w:rsidR="003E1F9C" w:rsidRDefault="003E1F9C" w:rsidP="003E1F9C">
      <w:r>
        <w:t>Samtliga projektörer ska använda sig av samma geodetiska referenssystem.</w:t>
      </w:r>
    </w:p>
    <w:tbl>
      <w:tblPr>
        <w:tblStyle w:val="Oformateradtabell3"/>
        <w:tblW w:w="9108" w:type="dxa"/>
        <w:tblLook w:val="0420" w:firstRow="1" w:lastRow="0" w:firstColumn="0" w:lastColumn="0" w:noHBand="0" w:noVBand="1"/>
      </w:tblPr>
      <w:tblGrid>
        <w:gridCol w:w="2673"/>
        <w:gridCol w:w="1516"/>
        <w:gridCol w:w="4919"/>
      </w:tblGrid>
      <w:tr w:rsidR="00A7396D" w:rsidRPr="006F3CA2" w14:paraId="22C42BA8" w14:textId="77777777" w:rsidTr="00455E29">
        <w:trPr>
          <w:cnfStyle w:val="100000000000" w:firstRow="1" w:lastRow="0" w:firstColumn="0" w:lastColumn="0" w:oddVBand="0" w:evenVBand="0" w:oddHBand="0" w:evenHBand="0" w:firstRowFirstColumn="0" w:firstRowLastColumn="0" w:lastRowFirstColumn="0" w:lastRowLastColumn="0"/>
          <w:trHeight w:val="210"/>
        </w:trPr>
        <w:tc>
          <w:tcPr>
            <w:tcW w:w="2268" w:type="dxa"/>
          </w:tcPr>
          <w:p w14:paraId="5AE725B7" w14:textId="1FCA4499" w:rsidR="00A7396D" w:rsidRPr="006F3CA2" w:rsidRDefault="00A7396D" w:rsidP="00A7396D">
            <w:pPr>
              <w:rPr>
                <w:b w:val="0"/>
              </w:rPr>
            </w:pPr>
            <w:r w:rsidRPr="00A23A91">
              <w:t>För</w:t>
            </w:r>
          </w:p>
        </w:tc>
        <w:tc>
          <w:tcPr>
            <w:tcW w:w="1560" w:type="dxa"/>
          </w:tcPr>
          <w:p w14:paraId="709EB3B8" w14:textId="2DB668D7" w:rsidR="00A7396D" w:rsidRPr="006F3CA2" w:rsidRDefault="00A7396D" w:rsidP="00A7396D">
            <w:pPr>
              <w:rPr>
                <w:b w:val="0"/>
              </w:rPr>
            </w:pPr>
            <w:r w:rsidRPr="00A23A91">
              <w:t>Format</w:t>
            </w:r>
          </w:p>
        </w:tc>
        <w:tc>
          <w:tcPr>
            <w:tcW w:w="5280" w:type="dxa"/>
          </w:tcPr>
          <w:p w14:paraId="13619CAC" w14:textId="49E0CFFB" w:rsidR="00A7396D" w:rsidRPr="006F3CA2" w:rsidRDefault="00A7396D" w:rsidP="00A7396D">
            <w:pPr>
              <w:rPr>
                <w:b w:val="0"/>
                <w:bCs w:val="0"/>
              </w:rPr>
            </w:pPr>
            <w:r w:rsidRPr="00A23A91">
              <w:t>Frekvens</w:t>
            </w:r>
          </w:p>
        </w:tc>
      </w:tr>
      <w:tr w:rsidR="00A7396D" w:rsidRPr="006F3CA2" w14:paraId="5A639EA3" w14:textId="77777777" w:rsidTr="00455E29">
        <w:trPr>
          <w:cnfStyle w:val="000000100000" w:firstRow="0" w:lastRow="0" w:firstColumn="0" w:lastColumn="0" w:oddVBand="0" w:evenVBand="0" w:oddHBand="1" w:evenHBand="0" w:firstRowFirstColumn="0" w:firstRowLastColumn="0" w:lastRowFirstColumn="0" w:lastRowLastColumn="0"/>
          <w:trHeight w:val="210"/>
        </w:trPr>
        <w:tc>
          <w:tcPr>
            <w:tcW w:w="2268" w:type="dxa"/>
          </w:tcPr>
          <w:p w14:paraId="5ACB9635" w14:textId="50979BC9" w:rsidR="00A7396D" w:rsidRPr="006F3CA2" w:rsidRDefault="00A7396D" w:rsidP="00A7396D">
            <w:r w:rsidRPr="00A23A91">
              <w:t>underlag till andra discipliner</w:t>
            </w:r>
          </w:p>
        </w:tc>
        <w:tc>
          <w:tcPr>
            <w:tcW w:w="1560" w:type="dxa"/>
          </w:tcPr>
          <w:p w14:paraId="4F4E68B6" w14:textId="6340526C" w:rsidR="00A7396D" w:rsidRPr="006F3CA2" w:rsidRDefault="00A7396D" w:rsidP="00A7396D">
            <w:pPr>
              <w:tabs>
                <w:tab w:val="right" w:pos="2844"/>
              </w:tabs>
            </w:pPr>
            <w:r w:rsidRPr="00A23A91">
              <w:t>Modeller</w:t>
            </w:r>
          </w:p>
        </w:tc>
        <w:tc>
          <w:tcPr>
            <w:tcW w:w="5280" w:type="dxa"/>
          </w:tcPr>
          <w:p w14:paraId="2F3D3694" w14:textId="35A6E25C" w:rsidR="00A7396D" w:rsidRPr="00A7396D" w:rsidRDefault="00A7396D" w:rsidP="00A7396D">
            <w:pPr>
              <w:rPr>
                <w:bCs/>
                <w:sz w:val="18"/>
                <w:szCs w:val="18"/>
                <w:highlight w:val="yellow"/>
              </w:rPr>
            </w:pPr>
            <w:r w:rsidRPr="00A7396D">
              <w:rPr>
                <w:highlight w:val="yellow"/>
              </w:rPr>
              <w:t>Varannan vecka, vid behov tätare</w:t>
            </w:r>
          </w:p>
        </w:tc>
      </w:tr>
      <w:tr w:rsidR="00A7396D" w:rsidRPr="006F3CA2" w14:paraId="23C1A1ED" w14:textId="77777777" w:rsidTr="00455E29">
        <w:trPr>
          <w:trHeight w:val="210"/>
        </w:trPr>
        <w:tc>
          <w:tcPr>
            <w:tcW w:w="2268" w:type="dxa"/>
          </w:tcPr>
          <w:p w14:paraId="3AC9A902" w14:textId="5E46B731" w:rsidR="00A7396D" w:rsidRPr="006F3CA2" w:rsidRDefault="00A7396D" w:rsidP="00A7396D">
            <w:r w:rsidRPr="00A23A91">
              <w:t>samordning/</w:t>
            </w:r>
            <w:proofErr w:type="spellStart"/>
            <w:r w:rsidRPr="00A23A91">
              <w:t>samgranskning</w:t>
            </w:r>
            <w:proofErr w:type="spellEnd"/>
          </w:p>
        </w:tc>
        <w:tc>
          <w:tcPr>
            <w:tcW w:w="1560" w:type="dxa"/>
          </w:tcPr>
          <w:p w14:paraId="65658ABD" w14:textId="59EEAF7C" w:rsidR="00A7396D" w:rsidRPr="006F3CA2" w:rsidRDefault="00A7396D" w:rsidP="00A7396D">
            <w:pPr>
              <w:tabs>
                <w:tab w:val="right" w:pos="2844"/>
              </w:tabs>
            </w:pPr>
            <w:r w:rsidRPr="00A23A91">
              <w:t>Modeller, ritningar</w:t>
            </w:r>
          </w:p>
        </w:tc>
        <w:tc>
          <w:tcPr>
            <w:tcW w:w="5280" w:type="dxa"/>
          </w:tcPr>
          <w:p w14:paraId="03886CC6" w14:textId="34CF1C56" w:rsidR="00A7396D" w:rsidRPr="00A7396D" w:rsidRDefault="00A7396D" w:rsidP="00A7396D">
            <w:pPr>
              <w:rPr>
                <w:bCs/>
                <w:sz w:val="18"/>
                <w:szCs w:val="18"/>
                <w:highlight w:val="yellow"/>
              </w:rPr>
            </w:pPr>
            <w:r w:rsidRPr="00A7396D">
              <w:rPr>
                <w:highlight w:val="yellow"/>
              </w:rPr>
              <w:t>Enl. tidplan</w:t>
            </w:r>
          </w:p>
        </w:tc>
      </w:tr>
      <w:tr w:rsidR="00A7396D" w:rsidRPr="006F3CA2" w14:paraId="589437B5" w14:textId="77777777" w:rsidTr="00455E29">
        <w:trPr>
          <w:cnfStyle w:val="000000100000" w:firstRow="0" w:lastRow="0" w:firstColumn="0" w:lastColumn="0" w:oddVBand="0" w:evenVBand="0" w:oddHBand="1" w:evenHBand="0" w:firstRowFirstColumn="0" w:firstRowLastColumn="0" w:lastRowFirstColumn="0" w:lastRowLastColumn="0"/>
          <w:trHeight w:val="210"/>
        </w:trPr>
        <w:tc>
          <w:tcPr>
            <w:tcW w:w="2268" w:type="dxa"/>
          </w:tcPr>
          <w:p w14:paraId="566DCB33" w14:textId="087EE57D" w:rsidR="00A7396D" w:rsidRPr="006F3CA2" w:rsidRDefault="00A7396D" w:rsidP="00A7396D">
            <w:r w:rsidRPr="00A23A91">
              <w:t>granskning och godkännande</w:t>
            </w:r>
          </w:p>
        </w:tc>
        <w:tc>
          <w:tcPr>
            <w:tcW w:w="1560" w:type="dxa"/>
          </w:tcPr>
          <w:p w14:paraId="4D195604" w14:textId="0736A283" w:rsidR="00A7396D" w:rsidRPr="006F3CA2" w:rsidRDefault="00A7396D" w:rsidP="00A7396D">
            <w:pPr>
              <w:tabs>
                <w:tab w:val="right" w:pos="2844"/>
              </w:tabs>
            </w:pPr>
            <w:r w:rsidRPr="00A23A91">
              <w:t xml:space="preserve">Modeller, ritningar, </w:t>
            </w:r>
            <w:proofErr w:type="spellStart"/>
            <w:r w:rsidRPr="00A23A91">
              <w:t>beskrivn</w:t>
            </w:r>
            <w:proofErr w:type="spellEnd"/>
            <w:r w:rsidRPr="00A23A91">
              <w:t>.</w:t>
            </w:r>
          </w:p>
        </w:tc>
        <w:tc>
          <w:tcPr>
            <w:tcW w:w="5280" w:type="dxa"/>
          </w:tcPr>
          <w:p w14:paraId="6005C645" w14:textId="5605349C" w:rsidR="00A7396D" w:rsidRPr="00A7396D" w:rsidRDefault="00A7396D" w:rsidP="00A7396D">
            <w:pPr>
              <w:rPr>
                <w:bCs/>
                <w:sz w:val="18"/>
                <w:szCs w:val="18"/>
                <w:highlight w:val="yellow"/>
              </w:rPr>
            </w:pPr>
            <w:r w:rsidRPr="00A7396D">
              <w:rPr>
                <w:highlight w:val="yellow"/>
              </w:rPr>
              <w:t>Enl. tidplan</w:t>
            </w:r>
          </w:p>
        </w:tc>
      </w:tr>
      <w:tr w:rsidR="00A7396D" w:rsidRPr="006F3CA2" w14:paraId="2CA7593E" w14:textId="77777777" w:rsidTr="00455E29">
        <w:trPr>
          <w:trHeight w:val="210"/>
        </w:trPr>
        <w:tc>
          <w:tcPr>
            <w:tcW w:w="2268" w:type="dxa"/>
          </w:tcPr>
          <w:p w14:paraId="4929F125" w14:textId="20C02748" w:rsidR="00A7396D" w:rsidRPr="006F3CA2" w:rsidRDefault="00A7396D" w:rsidP="00A7396D">
            <w:r w:rsidRPr="00A23A91">
              <w:t>redovisning till kund/användare</w:t>
            </w:r>
          </w:p>
        </w:tc>
        <w:tc>
          <w:tcPr>
            <w:tcW w:w="1560" w:type="dxa"/>
          </w:tcPr>
          <w:p w14:paraId="691502D6" w14:textId="66833149" w:rsidR="00A7396D" w:rsidRPr="006F3CA2" w:rsidRDefault="00A7396D" w:rsidP="00A7396D"/>
        </w:tc>
        <w:tc>
          <w:tcPr>
            <w:tcW w:w="5280" w:type="dxa"/>
          </w:tcPr>
          <w:p w14:paraId="661AC93F" w14:textId="492D3626" w:rsidR="00A7396D" w:rsidRPr="009350A6" w:rsidRDefault="00A7396D" w:rsidP="00A7396D">
            <w:pPr>
              <w:rPr>
                <w:bCs/>
                <w:sz w:val="18"/>
                <w:szCs w:val="18"/>
              </w:rPr>
            </w:pPr>
          </w:p>
        </w:tc>
      </w:tr>
      <w:tr w:rsidR="00A7396D" w:rsidRPr="006F3CA2" w14:paraId="740B1369" w14:textId="77777777" w:rsidTr="00455E29">
        <w:trPr>
          <w:cnfStyle w:val="000000100000" w:firstRow="0" w:lastRow="0" w:firstColumn="0" w:lastColumn="0" w:oddVBand="0" w:evenVBand="0" w:oddHBand="1" w:evenHBand="0" w:firstRowFirstColumn="0" w:firstRowLastColumn="0" w:lastRowFirstColumn="0" w:lastRowLastColumn="0"/>
          <w:trHeight w:val="210"/>
        </w:trPr>
        <w:tc>
          <w:tcPr>
            <w:tcW w:w="2268" w:type="dxa"/>
          </w:tcPr>
          <w:p w14:paraId="2B1773D2" w14:textId="3A60810B" w:rsidR="00A7396D" w:rsidRPr="006F3CA2" w:rsidRDefault="00A7396D" w:rsidP="00455E29">
            <w:pPr>
              <w:rPr>
                <w:bCs/>
              </w:rPr>
            </w:pPr>
          </w:p>
        </w:tc>
        <w:tc>
          <w:tcPr>
            <w:tcW w:w="1560" w:type="dxa"/>
          </w:tcPr>
          <w:p w14:paraId="3DC30007" w14:textId="2EACE882" w:rsidR="00A7396D" w:rsidRPr="006F3CA2" w:rsidRDefault="00A7396D" w:rsidP="00455E29">
            <w:pPr>
              <w:rPr>
                <w:bCs/>
                <w:lang w:val="en-GB"/>
              </w:rPr>
            </w:pPr>
          </w:p>
        </w:tc>
        <w:tc>
          <w:tcPr>
            <w:tcW w:w="5280" w:type="dxa"/>
          </w:tcPr>
          <w:p w14:paraId="7CE4E3FB" w14:textId="63B84145" w:rsidR="00A7396D" w:rsidRPr="009350A6" w:rsidRDefault="00A7396D" w:rsidP="00455E29">
            <w:pPr>
              <w:rPr>
                <w:bCs/>
                <w:sz w:val="18"/>
                <w:szCs w:val="18"/>
              </w:rPr>
            </w:pPr>
          </w:p>
        </w:tc>
      </w:tr>
    </w:tbl>
    <w:p w14:paraId="3164C424" w14:textId="77777777" w:rsidR="00A7396D" w:rsidRDefault="00A7396D" w:rsidP="003E1F9C"/>
    <w:p w14:paraId="55382F51" w14:textId="6D979D2F" w:rsidR="00A7396D" w:rsidRDefault="00A7396D" w:rsidP="00A7396D">
      <w:pPr>
        <w:pStyle w:val="Rubrik4"/>
      </w:pPr>
      <w:r>
        <w:t>Projektets gemensamma nollpunkt</w:t>
      </w:r>
    </w:p>
    <w:p w14:paraId="0E78AC19" w14:textId="37939B8A" w:rsidR="00275E6D" w:rsidRDefault="00A7396D" w:rsidP="00A7396D">
      <w:r>
        <w:t>Projektets gemensamma nollpunkt (lokalt koordinatsystem) i SWEREF99 är:</w:t>
      </w:r>
    </w:p>
    <w:tbl>
      <w:tblPr>
        <w:tblStyle w:val="Oformateradtabell3"/>
        <w:tblW w:w="0" w:type="auto"/>
        <w:tblLook w:val="0400" w:firstRow="0" w:lastRow="0" w:firstColumn="0" w:lastColumn="0" w:noHBand="0" w:noVBand="1"/>
      </w:tblPr>
      <w:tblGrid>
        <w:gridCol w:w="993"/>
        <w:gridCol w:w="1275"/>
        <w:gridCol w:w="6226"/>
      </w:tblGrid>
      <w:tr w:rsidR="008F1DB3" w14:paraId="206DD1D0" w14:textId="77777777" w:rsidTr="008F1DB3">
        <w:trPr>
          <w:cnfStyle w:val="000000100000" w:firstRow="0" w:lastRow="0" w:firstColumn="0" w:lastColumn="0" w:oddVBand="0" w:evenVBand="0" w:oddHBand="1" w:evenHBand="0" w:firstRowFirstColumn="0" w:firstRowLastColumn="0" w:lastRowFirstColumn="0" w:lastRowLastColumn="0"/>
        </w:trPr>
        <w:tc>
          <w:tcPr>
            <w:tcW w:w="993" w:type="dxa"/>
          </w:tcPr>
          <w:p w14:paraId="33F1937D" w14:textId="415D45C3" w:rsidR="008F1DB3" w:rsidRDefault="008F1DB3" w:rsidP="008F1DB3">
            <w:r w:rsidRPr="0043666E">
              <w:t>X</w:t>
            </w:r>
          </w:p>
        </w:tc>
        <w:tc>
          <w:tcPr>
            <w:tcW w:w="1275" w:type="dxa"/>
          </w:tcPr>
          <w:p w14:paraId="55B3FD26" w14:textId="324A1A9D" w:rsidR="008F1DB3" w:rsidRDefault="008F1DB3" w:rsidP="008F1DB3">
            <w:r w:rsidRPr="0043666E">
              <w:t>0</w:t>
            </w:r>
          </w:p>
        </w:tc>
        <w:tc>
          <w:tcPr>
            <w:tcW w:w="6226" w:type="dxa"/>
          </w:tcPr>
          <w:p w14:paraId="7503735E" w14:textId="5FEBCB88" w:rsidR="008F1DB3" w:rsidRDefault="008F1DB3" w:rsidP="008F1DB3">
            <w:r w:rsidRPr="0043666E">
              <w:t>Koordinat = E</w:t>
            </w:r>
          </w:p>
        </w:tc>
      </w:tr>
      <w:tr w:rsidR="008F1DB3" w14:paraId="1CDFFCA1" w14:textId="77777777" w:rsidTr="008F1DB3">
        <w:tc>
          <w:tcPr>
            <w:tcW w:w="993" w:type="dxa"/>
          </w:tcPr>
          <w:p w14:paraId="3016EB5C" w14:textId="73EBF9B8" w:rsidR="008F1DB3" w:rsidRDefault="008F1DB3" w:rsidP="008F1DB3">
            <w:r w:rsidRPr="0043666E">
              <w:t>Y</w:t>
            </w:r>
          </w:p>
        </w:tc>
        <w:tc>
          <w:tcPr>
            <w:tcW w:w="1275" w:type="dxa"/>
          </w:tcPr>
          <w:p w14:paraId="7A4FF73E" w14:textId="3ED7F577" w:rsidR="008F1DB3" w:rsidRDefault="008F1DB3" w:rsidP="008F1DB3">
            <w:r w:rsidRPr="0043666E">
              <w:t>0</w:t>
            </w:r>
          </w:p>
        </w:tc>
        <w:tc>
          <w:tcPr>
            <w:tcW w:w="6226" w:type="dxa"/>
          </w:tcPr>
          <w:p w14:paraId="68CD0905" w14:textId="7DF0A62D" w:rsidR="008F1DB3" w:rsidRDefault="008F1DB3" w:rsidP="008F1DB3">
            <w:r w:rsidRPr="0043666E">
              <w:t>Koordinat = N</w:t>
            </w:r>
          </w:p>
        </w:tc>
      </w:tr>
      <w:tr w:rsidR="008F1DB3" w14:paraId="09FF3175" w14:textId="77777777" w:rsidTr="008F1DB3">
        <w:trPr>
          <w:cnfStyle w:val="000000100000" w:firstRow="0" w:lastRow="0" w:firstColumn="0" w:lastColumn="0" w:oddVBand="0" w:evenVBand="0" w:oddHBand="1" w:evenHBand="0" w:firstRowFirstColumn="0" w:firstRowLastColumn="0" w:lastRowFirstColumn="0" w:lastRowLastColumn="0"/>
        </w:trPr>
        <w:tc>
          <w:tcPr>
            <w:tcW w:w="993" w:type="dxa"/>
          </w:tcPr>
          <w:p w14:paraId="57EB70F9" w14:textId="14240549" w:rsidR="008F1DB3" w:rsidRDefault="008F1DB3" w:rsidP="008F1DB3">
            <w:r w:rsidRPr="0043666E">
              <w:t>Z</w:t>
            </w:r>
          </w:p>
        </w:tc>
        <w:tc>
          <w:tcPr>
            <w:tcW w:w="1275" w:type="dxa"/>
          </w:tcPr>
          <w:p w14:paraId="7E59DB0B" w14:textId="44EB7B97" w:rsidR="008F1DB3" w:rsidRDefault="008F1DB3" w:rsidP="008F1DB3">
            <w:r w:rsidRPr="0043666E">
              <w:t>0</w:t>
            </w:r>
          </w:p>
        </w:tc>
        <w:tc>
          <w:tcPr>
            <w:tcW w:w="6226" w:type="dxa"/>
          </w:tcPr>
          <w:p w14:paraId="583525FD" w14:textId="18F120EE" w:rsidR="008F1DB3" w:rsidRDefault="008F1DB3" w:rsidP="008F1DB3">
            <w:r w:rsidRPr="0043666E">
              <w:t>Motsvarande våningshöjd färdigt golv</w:t>
            </w:r>
          </w:p>
        </w:tc>
      </w:tr>
    </w:tbl>
    <w:p w14:paraId="2D8F8F15" w14:textId="77777777" w:rsidR="00A7396D" w:rsidRDefault="00A7396D" w:rsidP="00A7396D"/>
    <w:p w14:paraId="3A2177CB" w14:textId="77777777" w:rsidR="00026955" w:rsidRDefault="00026955" w:rsidP="00026955">
      <w:proofErr w:type="spellStart"/>
      <w:r>
        <w:t>Sektionering</w:t>
      </w:r>
      <w:proofErr w:type="spellEnd"/>
      <w:r>
        <w:t>/Höjder</w:t>
      </w:r>
    </w:p>
    <w:p w14:paraId="30FD7D70" w14:textId="77777777" w:rsidR="00026955" w:rsidRDefault="00026955" w:rsidP="00026955">
      <w:r>
        <w:tab/>
        <w:t xml:space="preserve">Alla 3D-objekt som modelleras ska placeras på rätt höjd. </w:t>
      </w:r>
    </w:p>
    <w:p w14:paraId="541DB66B" w14:textId="07C21199" w:rsidR="00026955" w:rsidRDefault="00026955" w:rsidP="00026955">
      <w:r>
        <w:tab/>
        <w:t>Höjder i projektet ska relatera till höjdsystemet RH2000</w:t>
      </w:r>
    </w:p>
    <w:tbl>
      <w:tblPr>
        <w:tblStyle w:val="Oformateradtabell3"/>
        <w:tblW w:w="4962" w:type="dxa"/>
        <w:tblLook w:val="0420" w:firstRow="1" w:lastRow="0" w:firstColumn="0" w:lastColumn="0" w:noHBand="0" w:noVBand="1"/>
      </w:tblPr>
      <w:tblGrid>
        <w:gridCol w:w="2268"/>
        <w:gridCol w:w="2694"/>
      </w:tblGrid>
      <w:tr w:rsidR="00447754" w:rsidRPr="006F3CA2" w14:paraId="60F741C2" w14:textId="77777777" w:rsidTr="00026955">
        <w:trPr>
          <w:cnfStyle w:val="100000000000" w:firstRow="1" w:lastRow="0" w:firstColumn="0" w:lastColumn="0" w:oddVBand="0" w:evenVBand="0" w:oddHBand="0" w:evenHBand="0" w:firstRowFirstColumn="0" w:firstRowLastColumn="0" w:lastRowFirstColumn="0" w:lastRowLastColumn="0"/>
          <w:trHeight w:val="210"/>
        </w:trPr>
        <w:tc>
          <w:tcPr>
            <w:tcW w:w="2268" w:type="dxa"/>
          </w:tcPr>
          <w:p w14:paraId="732DDB59" w14:textId="78EB4B22" w:rsidR="00447754" w:rsidRPr="006F3CA2" w:rsidRDefault="00447754" w:rsidP="00447754">
            <w:pPr>
              <w:rPr>
                <w:b w:val="0"/>
              </w:rPr>
            </w:pPr>
            <w:r w:rsidRPr="00AE3124">
              <w:t>Plan</w:t>
            </w:r>
          </w:p>
        </w:tc>
        <w:tc>
          <w:tcPr>
            <w:tcW w:w="2694" w:type="dxa"/>
          </w:tcPr>
          <w:p w14:paraId="4144D6EC" w14:textId="75AE5A2C" w:rsidR="00447754" w:rsidRPr="006F3CA2" w:rsidRDefault="00447754" w:rsidP="00447754">
            <w:pPr>
              <w:rPr>
                <w:b w:val="0"/>
              </w:rPr>
            </w:pPr>
            <w:r w:rsidRPr="00AE3124">
              <w:t>Plushöjd (Z)</w:t>
            </w:r>
          </w:p>
        </w:tc>
      </w:tr>
      <w:tr w:rsidR="00447754" w:rsidRPr="006F3CA2" w14:paraId="316B6482" w14:textId="77777777" w:rsidTr="00026955">
        <w:trPr>
          <w:cnfStyle w:val="000000100000" w:firstRow="0" w:lastRow="0" w:firstColumn="0" w:lastColumn="0" w:oddVBand="0" w:evenVBand="0" w:oddHBand="1" w:evenHBand="0" w:firstRowFirstColumn="0" w:firstRowLastColumn="0" w:lastRowFirstColumn="0" w:lastRowLastColumn="0"/>
          <w:trHeight w:val="210"/>
        </w:trPr>
        <w:tc>
          <w:tcPr>
            <w:tcW w:w="2268" w:type="dxa"/>
          </w:tcPr>
          <w:p w14:paraId="08A2A7BD" w14:textId="204466F5" w:rsidR="00447754" w:rsidRPr="006F3CA2" w:rsidRDefault="00447754" w:rsidP="00447754"/>
        </w:tc>
        <w:tc>
          <w:tcPr>
            <w:tcW w:w="2694" w:type="dxa"/>
          </w:tcPr>
          <w:p w14:paraId="6309C597" w14:textId="54CEE56D" w:rsidR="00447754" w:rsidRPr="006F3CA2" w:rsidRDefault="00447754" w:rsidP="00447754">
            <w:pPr>
              <w:tabs>
                <w:tab w:val="right" w:pos="2844"/>
              </w:tabs>
            </w:pPr>
          </w:p>
        </w:tc>
      </w:tr>
      <w:tr w:rsidR="00026955" w:rsidRPr="006F3CA2" w14:paraId="6401AEE7" w14:textId="77777777" w:rsidTr="00026955">
        <w:trPr>
          <w:trHeight w:val="210"/>
        </w:trPr>
        <w:tc>
          <w:tcPr>
            <w:tcW w:w="2268" w:type="dxa"/>
          </w:tcPr>
          <w:p w14:paraId="7FFB90A3" w14:textId="3E19DF6E" w:rsidR="00026955" w:rsidRPr="006F3CA2" w:rsidRDefault="00026955" w:rsidP="00455E29"/>
        </w:tc>
        <w:tc>
          <w:tcPr>
            <w:tcW w:w="2694" w:type="dxa"/>
          </w:tcPr>
          <w:p w14:paraId="70E8AD01" w14:textId="4434F14D" w:rsidR="00026955" w:rsidRPr="006F3CA2" w:rsidRDefault="00026955" w:rsidP="00455E29">
            <w:pPr>
              <w:tabs>
                <w:tab w:val="right" w:pos="2844"/>
              </w:tabs>
            </w:pPr>
          </w:p>
        </w:tc>
      </w:tr>
    </w:tbl>
    <w:p w14:paraId="5B1F1BDA" w14:textId="77777777" w:rsidR="000749E9" w:rsidRDefault="000749E9" w:rsidP="000749E9">
      <w:r>
        <w:t>Ritningarnas läge</w:t>
      </w:r>
    </w:p>
    <w:p w14:paraId="5EC18CA7" w14:textId="537C6F62" w:rsidR="00026955" w:rsidRDefault="000749E9" w:rsidP="000749E9">
      <w:r>
        <w:t xml:space="preserve">Under projektets gång får ritningarnas </w:t>
      </w:r>
      <w:proofErr w:type="spellStart"/>
      <w:r>
        <w:t>viewpoint</w:t>
      </w:r>
      <w:proofErr w:type="spellEnd"/>
      <w:r>
        <w:t xml:space="preserve"> aldrig ändras för att säkerställa </w:t>
      </w:r>
      <w:proofErr w:type="spellStart"/>
      <w:r>
        <w:t>samgranskning</w:t>
      </w:r>
      <w:proofErr w:type="spellEnd"/>
      <w:r>
        <w:t xml:space="preserve"> via automatiska överlagringar i tex </w:t>
      </w:r>
      <w:proofErr w:type="spellStart"/>
      <w:r>
        <w:t>Bluebeam</w:t>
      </w:r>
      <w:proofErr w:type="spellEnd"/>
      <w:r>
        <w:t>.</w:t>
      </w:r>
    </w:p>
    <w:p w14:paraId="57FCFD91" w14:textId="77777777" w:rsidR="00F143AB" w:rsidRDefault="00F143AB" w:rsidP="00744EB8">
      <w:pPr>
        <w:pStyle w:val="Rubrik2"/>
      </w:pPr>
      <w:bookmarkStart w:id="11" w:name="_Toc165349435"/>
      <w:r>
        <w:t>NAMNGIVNING AV FILER OCH RITNINGAR</w:t>
      </w:r>
      <w:bookmarkEnd w:id="11"/>
    </w:p>
    <w:p w14:paraId="1F9898F1" w14:textId="4BC7FA82" w:rsidR="00F143AB" w:rsidRDefault="00F143AB" w:rsidP="00744EB8">
      <w:pPr>
        <w:pStyle w:val="Rubrik4"/>
      </w:pPr>
      <w:r>
        <w:t>Vid nya filer gäller</w:t>
      </w:r>
    </w:p>
    <w:p w14:paraId="1B60F180" w14:textId="77777777" w:rsidR="00F143AB" w:rsidRDefault="00F143AB" w:rsidP="00F143AB">
      <w:r>
        <w:t xml:space="preserve">Namngivning skall följa SIS Handlingar del 4 med avsteg enligt nedan. Om blad vid sammansatta dokument existerar ska bladnummer ingå i filnamnet. Filnamn ska behållas oförändrade oberoende av filtyp. Exempelvis ritningsdefinitionsfil V-57-1-010-2201.dwg motsvaras av </w:t>
      </w:r>
      <w:proofErr w:type="spellStart"/>
      <w:r>
        <w:t>plottfil</w:t>
      </w:r>
      <w:proofErr w:type="spellEnd"/>
    </w:p>
    <w:p w14:paraId="711D7963" w14:textId="77777777" w:rsidR="00F143AB" w:rsidRDefault="00F143AB" w:rsidP="00F143AB">
      <w:r>
        <w:t>V-57-1-010-2201.plt och metadatafil V-57-1-010-2201.xml.</w:t>
      </w:r>
    </w:p>
    <w:p w14:paraId="42A6CB41" w14:textId="6FA0C00A" w:rsidR="00F143AB" w:rsidRDefault="00F143AB" w:rsidP="00F143AB">
      <w:r>
        <w:t xml:space="preserve">Filnamn ska behållas oförändrade oberoende av ändringsbeteckning, skeden </w:t>
      </w:r>
      <w:proofErr w:type="gramStart"/>
      <w:r>
        <w:t>etc.</w:t>
      </w:r>
      <w:proofErr w:type="gramEnd"/>
      <w:r>
        <w:t xml:space="preserve"> Vid befintliga filer gäller att befintliga filnamn skall behållas. Systematiskt uppbyggda filnamn ska användas. Filnamn ska bibehållas oförändrade oberoende av ändringsbeteckning, skeden </w:t>
      </w:r>
      <w:proofErr w:type="gramStart"/>
      <w:r>
        <w:t>etc.</w:t>
      </w:r>
      <w:proofErr w:type="gramEnd"/>
      <w:r>
        <w:t xml:space="preserve"> Tillåtna tecken i filnamn är bokstäverna a- z, siffrorna </w:t>
      </w:r>
      <w:proofErr w:type="gramStart"/>
      <w:r>
        <w:t>0-9</w:t>
      </w:r>
      <w:proofErr w:type="gramEnd"/>
      <w:r>
        <w:t>, bindestreck (-) och understreck (_).</w:t>
      </w:r>
    </w:p>
    <w:p w14:paraId="3DCAF186" w14:textId="77777777" w:rsidR="002B045D" w:rsidRDefault="002B045D" w:rsidP="00744EB8">
      <w:pPr>
        <w:pStyle w:val="Rubrik4"/>
      </w:pPr>
      <w:r>
        <w:lastRenderedPageBreak/>
        <w:t>Skrivsätt</w:t>
      </w:r>
    </w:p>
    <w:p w14:paraId="2EFFB849" w14:textId="2DA081AA" w:rsidR="002B045D" w:rsidRDefault="002B045D" w:rsidP="002B045D">
      <w:r>
        <w:t>Filnamn består av fyra obligatoriska delar, ansvarig part, klassifikation, numrering och byggnads ID. En frivillig del, beskrivning kan tilläggas till i slutet på filnamnet.</w:t>
      </w:r>
    </w:p>
    <w:p w14:paraId="2988ED59" w14:textId="45983CE6" w:rsidR="00F213B4" w:rsidRPr="00F213B4" w:rsidRDefault="00F213B4" w:rsidP="002B045D">
      <w:pPr>
        <w:rPr>
          <w:b/>
          <w:bCs/>
        </w:rPr>
      </w:pPr>
      <w:r w:rsidRPr="00F213B4">
        <w:rPr>
          <w:b/>
          <w:bCs/>
        </w:rPr>
        <w:t>Ritningar</w:t>
      </w:r>
      <w:r w:rsidR="00FA2BAF">
        <w:rPr>
          <w:b/>
          <w:bCs/>
        </w:rPr>
        <w:t>:</w:t>
      </w:r>
    </w:p>
    <w:p w14:paraId="11F88B0D" w14:textId="31BA7FF5" w:rsidR="002B011E" w:rsidRDefault="001A194A" w:rsidP="002B045D">
      <w:r>
        <w:rPr>
          <w:noProof/>
        </w:rPr>
        <w:drawing>
          <wp:inline distT="0" distB="0" distL="0" distR="0" wp14:anchorId="3779E5DA" wp14:editId="014DECAF">
            <wp:extent cx="5400040" cy="1994260"/>
            <wp:effectExtent l="0" t="0" r="0" b="6350"/>
            <wp:docPr id="738989517" name="Bildobjekt 1" descr="En bild som visar text, skärmbild, Teckensnitt, numm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989517" name="Bildobjekt 1" descr="En bild som visar text, skärmbild, Teckensnitt, nummer&#10;&#10;Automatiskt genererad beskrivning"/>
                    <pic:cNvPicPr/>
                  </pic:nvPicPr>
                  <pic:blipFill rotWithShape="1">
                    <a:blip r:embed="rId21"/>
                    <a:srcRect t="5802"/>
                    <a:stretch/>
                  </pic:blipFill>
                  <pic:spPr bwMode="auto">
                    <a:xfrm>
                      <a:off x="0" y="0"/>
                      <a:ext cx="5400040" cy="1994260"/>
                    </a:xfrm>
                    <a:prstGeom prst="rect">
                      <a:avLst/>
                    </a:prstGeom>
                    <a:ln>
                      <a:noFill/>
                    </a:ln>
                    <a:extLst>
                      <a:ext uri="{53640926-AAD7-44D8-BBD7-CCE9431645EC}">
                        <a14:shadowObscured xmlns:a14="http://schemas.microsoft.com/office/drawing/2010/main"/>
                      </a:ext>
                    </a:extLst>
                  </pic:spPr>
                </pic:pic>
              </a:graphicData>
            </a:graphic>
          </wp:inline>
        </w:drawing>
      </w:r>
    </w:p>
    <w:p w14:paraId="0DED8D2D" w14:textId="139975F2" w:rsidR="00F57EFA" w:rsidRDefault="00F57EFA" w:rsidP="003629D3">
      <w:pPr>
        <w:ind w:left="-142"/>
      </w:pPr>
      <w:r>
        <w:rPr>
          <w:noProof/>
        </w:rPr>
        <w:drawing>
          <wp:inline distT="0" distB="0" distL="0" distR="0" wp14:anchorId="5A625282" wp14:editId="032A7BFF">
            <wp:extent cx="5459095" cy="1974554"/>
            <wp:effectExtent l="19050" t="19050" r="27305" b="26035"/>
            <wp:docPr id="201409066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69636" cy="1978367"/>
                    </a:xfrm>
                    <a:prstGeom prst="rect">
                      <a:avLst/>
                    </a:prstGeom>
                    <a:noFill/>
                    <a:ln>
                      <a:solidFill>
                        <a:schemeClr val="bg1">
                          <a:lumMod val="50000"/>
                        </a:schemeClr>
                      </a:solidFill>
                    </a:ln>
                  </pic:spPr>
                </pic:pic>
              </a:graphicData>
            </a:graphic>
          </wp:inline>
        </w:drawing>
      </w:r>
    </w:p>
    <w:p w14:paraId="623A7A60" w14:textId="6BA726C7" w:rsidR="00D6094E" w:rsidRDefault="00D6094E" w:rsidP="003629D3">
      <w:pPr>
        <w:ind w:left="-142"/>
      </w:pPr>
      <w:r>
        <w:rPr>
          <w:noProof/>
        </w:rPr>
        <w:drawing>
          <wp:inline distT="0" distB="0" distL="0" distR="0" wp14:anchorId="51E2494A" wp14:editId="2A44B5E6">
            <wp:extent cx="5459105" cy="1739060"/>
            <wp:effectExtent l="19050" t="19050" r="8255" b="13970"/>
            <wp:docPr id="1083133389"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68233" cy="1741968"/>
                    </a:xfrm>
                    <a:prstGeom prst="rect">
                      <a:avLst/>
                    </a:prstGeom>
                    <a:noFill/>
                    <a:ln>
                      <a:solidFill>
                        <a:schemeClr val="bg1">
                          <a:lumMod val="50000"/>
                        </a:schemeClr>
                      </a:solidFill>
                    </a:ln>
                  </pic:spPr>
                </pic:pic>
              </a:graphicData>
            </a:graphic>
          </wp:inline>
        </w:drawing>
      </w:r>
    </w:p>
    <w:p w14:paraId="50977B7B" w14:textId="1363E75F" w:rsidR="001A194A" w:rsidRDefault="003B50F9" w:rsidP="003629D3">
      <w:pPr>
        <w:ind w:left="-142"/>
      </w:pPr>
      <w:r>
        <w:rPr>
          <w:noProof/>
        </w:rPr>
        <w:lastRenderedPageBreak/>
        <mc:AlternateContent>
          <mc:Choice Requires="wps">
            <w:drawing>
              <wp:inline distT="0" distB="0" distL="0" distR="0" wp14:anchorId="7AAFD211" wp14:editId="33D616F6">
                <wp:extent cx="5467350" cy="4072269"/>
                <wp:effectExtent l="0" t="0" r="19050" b="23495"/>
                <wp:docPr id="412727528" name="Textruta 3"/>
                <wp:cNvGraphicFramePr/>
                <a:graphic xmlns:a="http://schemas.openxmlformats.org/drawingml/2006/main">
                  <a:graphicData uri="http://schemas.microsoft.com/office/word/2010/wordprocessingShape">
                    <wps:wsp>
                      <wps:cNvSpPr txBox="1"/>
                      <wps:spPr>
                        <a:xfrm>
                          <a:off x="0" y="0"/>
                          <a:ext cx="5467350" cy="4072269"/>
                        </a:xfrm>
                        <a:prstGeom prst="rect">
                          <a:avLst/>
                        </a:prstGeom>
                        <a:solidFill>
                          <a:schemeClr val="lt1"/>
                        </a:solidFill>
                        <a:ln w="6350">
                          <a:solidFill>
                            <a:prstClr val="black"/>
                          </a:solidFill>
                        </a:ln>
                      </wps:spPr>
                      <wps:txbx>
                        <w:txbxContent>
                          <w:p w14:paraId="4EFED474" w14:textId="77777777" w:rsidR="003B50F9" w:rsidRDefault="003B50F9" w:rsidP="003B50F9">
                            <w:pPr>
                              <w:spacing w:after="0"/>
                            </w:pPr>
                            <w:proofErr w:type="spellStart"/>
                            <w:r w:rsidRPr="00535F2E">
                              <w:rPr>
                                <w:b/>
                                <w:bCs/>
                                <w:u w:val="single"/>
                              </w:rPr>
                              <w:t>Modellfil</w:t>
                            </w:r>
                            <w:proofErr w:type="spellEnd"/>
                            <w:r>
                              <w:t>:</w:t>
                            </w:r>
                          </w:p>
                          <w:p w14:paraId="21294DC5" w14:textId="77777777" w:rsidR="003B50F9" w:rsidRDefault="003B50F9" w:rsidP="003B50F9">
                            <w:r>
                              <w:t>A (arkitekt) ansvarig part|40 (sammansatt) filens innehåll| P(planer) redovisningssätt</w:t>
                            </w:r>
                          </w:p>
                          <w:p w14:paraId="48993A0F" w14:textId="77777777" w:rsidR="003B50F9" w:rsidRDefault="003B50F9" w:rsidP="003B50F9">
                            <w:r>
                              <w:t>|0200 (lägeskod våningsplan 2) nummer |2201 (byggnads ID) beskrivning byggnad</w:t>
                            </w:r>
                          </w:p>
                          <w:p w14:paraId="395533D5" w14:textId="77777777" w:rsidR="003B50F9" w:rsidRDefault="003B50F9" w:rsidP="003B50F9">
                            <w:r>
                              <w:t>| - fri beskrivning</w:t>
                            </w:r>
                          </w:p>
                          <w:p w14:paraId="14B238D1" w14:textId="77777777" w:rsidR="003B50F9" w:rsidRDefault="003B50F9" w:rsidP="003629D3">
                            <w:pPr>
                              <w:spacing w:after="0"/>
                            </w:pPr>
                            <w:r w:rsidRPr="00535F2E">
                              <w:rPr>
                                <w:b/>
                                <w:bCs/>
                                <w:u w:val="single"/>
                              </w:rPr>
                              <w:t>Ritningsdefinitionsfil</w:t>
                            </w:r>
                            <w:r>
                              <w:t>:</w:t>
                            </w:r>
                          </w:p>
                          <w:p w14:paraId="143A5384" w14:textId="77777777" w:rsidR="003B50F9" w:rsidRDefault="003B50F9" w:rsidP="003B50F9">
                            <w:r>
                              <w:t>V (V-projektör) ansvarig part|57B (allmänventilation) filens innehåll</w:t>
                            </w:r>
                          </w:p>
                          <w:p w14:paraId="1CA29B2A" w14:textId="77777777" w:rsidR="003B50F9" w:rsidRDefault="003B50F9" w:rsidP="003B50F9">
                            <w:r>
                              <w:t>|1 (planritning) redovisningssätt |0210 (lägeskod våningsplan 2 del 10) nummer |2201 (byggnads ID)</w:t>
                            </w:r>
                          </w:p>
                          <w:p w14:paraId="2527542E" w14:textId="77777777" w:rsidR="003B50F9" w:rsidRDefault="003B50F9" w:rsidP="003B50F9">
                            <w:r>
                              <w:t>beskrivning byggnad | - fri beskrivning</w:t>
                            </w:r>
                          </w:p>
                          <w:p w14:paraId="70D52BD8" w14:textId="77777777" w:rsidR="003B50F9" w:rsidRDefault="003B50F9" w:rsidP="003629D3">
                            <w:pPr>
                              <w:spacing w:after="0"/>
                            </w:pPr>
                            <w:proofErr w:type="spellStart"/>
                            <w:r w:rsidRPr="00535F2E">
                              <w:rPr>
                                <w:b/>
                                <w:bCs/>
                                <w:u w:val="single"/>
                              </w:rPr>
                              <w:t>Basfil</w:t>
                            </w:r>
                            <w:proofErr w:type="spellEnd"/>
                            <w:r>
                              <w:t>:</w:t>
                            </w:r>
                          </w:p>
                          <w:p w14:paraId="3CFFF415" w14:textId="77777777" w:rsidR="003B50F9" w:rsidRDefault="003B50F9" w:rsidP="003B50F9">
                            <w:r>
                              <w:t>P (projektgemensamt) ansvarig part|M1 (modulnät, stomlinjer och sekundärlinjer)</w:t>
                            </w:r>
                          </w:p>
                          <w:p w14:paraId="424391C9" w14:textId="77777777" w:rsidR="003B50F9" w:rsidRDefault="003B50F9" w:rsidP="003B50F9">
                            <w:r>
                              <w:t>filens innehåll |P (planer) redovisningssätt |0210 (lägeskod våningsplan 2 del 10) nummer</w:t>
                            </w:r>
                          </w:p>
                          <w:p w14:paraId="353CA2CA" w14:textId="77777777" w:rsidR="003B50F9" w:rsidRDefault="003B50F9" w:rsidP="003B50F9">
                            <w:r>
                              <w:t>|2201 (byggnads ID) beskrivning byggnad | - fri beskrivning</w:t>
                            </w:r>
                          </w:p>
                          <w:p w14:paraId="723DDFE5" w14:textId="77777777" w:rsidR="003B50F9" w:rsidRDefault="003B50F9" w:rsidP="003629D3">
                            <w:pPr>
                              <w:spacing w:after="0"/>
                            </w:pPr>
                            <w:r w:rsidRPr="00535F2E">
                              <w:rPr>
                                <w:b/>
                                <w:bCs/>
                                <w:u w:val="single"/>
                              </w:rPr>
                              <w:t>Textdokument</w:t>
                            </w:r>
                            <w:r>
                              <w:t>:</w:t>
                            </w:r>
                          </w:p>
                          <w:p w14:paraId="4AC33D17" w14:textId="77777777" w:rsidR="003B50F9" w:rsidRDefault="003B50F9" w:rsidP="003B50F9">
                            <w:r>
                              <w:t>BE (byggentreprenör) ansvarig part |PR (protokoll) filens innehåll |- redovisningssätt</w:t>
                            </w:r>
                          </w:p>
                          <w:p w14:paraId="3F0B8095" w14:textId="77777777" w:rsidR="003B50F9" w:rsidRDefault="003B50F9" w:rsidP="003B50F9">
                            <w:r>
                              <w:t>|20070218 (datum) nummer |2201 (byggnads ID) beskrivning byggnad |</w:t>
                            </w:r>
                          </w:p>
                          <w:p w14:paraId="70C2C248" w14:textId="13158F78" w:rsidR="003B50F9" w:rsidRDefault="003B50F9">
                            <w:r>
                              <w:t>Brandskydd fri beskrivning</w:t>
                            </w:r>
                          </w:p>
                        </w:txbxContent>
                      </wps:txbx>
                      <wps:bodyPr rot="0" spcFirstLastPara="0" vertOverflow="overflow" horzOverflow="overflow" vert="horz" wrap="square" lIns="91440" tIns="90000" rIns="91440" bIns="90000" numCol="1" spcCol="0" rtlCol="0" fromWordArt="0" anchor="t" anchorCtr="0" forceAA="0" compatLnSpc="1">
                        <a:prstTxWarp prst="textNoShape">
                          <a:avLst/>
                        </a:prstTxWarp>
                        <a:noAutofit/>
                      </wps:bodyPr>
                    </wps:wsp>
                  </a:graphicData>
                </a:graphic>
              </wp:inline>
            </w:drawing>
          </mc:Choice>
          <mc:Fallback>
            <w:pict>
              <v:shape w14:anchorId="7AAFD211" id="Textruta 3" o:spid="_x0000_s1029" type="#_x0000_t202" style="width:430.5pt;height:3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" fillcolor="white [3201]" strokeweight=".5pt">
                <v:textbox inset=",2.5mm,,2.5mm">
                  <w:txbxContent>
                    <w:p w14:paraId="4EFED474" w14:textId="77777777" w:rsidR="003B50F9" w:rsidRDefault="003B50F9" w:rsidP="003B50F9">
                      <w:pPr>
                        <w:spacing w:after="0"/>
                      </w:pPr>
                      <w:proofErr w:type="spellStart"/>
                      <w:r w:rsidRPr="00535F2E">
                        <w:rPr>
                          <w:b/>
                          <w:bCs/>
                          <w:u w:val="single"/>
                        </w:rPr>
                        <w:t>Modellfil</w:t>
                      </w:r>
                      <w:proofErr w:type="spellEnd"/>
                      <w:r>
                        <w:t>:</w:t>
                      </w:r>
                    </w:p>
                    <w:p w14:paraId="21294DC5" w14:textId="77777777" w:rsidR="003B50F9" w:rsidRDefault="003B50F9" w:rsidP="003B50F9">
                      <w:r>
                        <w:t>A (arkitekt) ansvarig part|40 (sammansatt) filens innehåll| P(planer) redovisningssätt</w:t>
                      </w:r>
                    </w:p>
                    <w:p w14:paraId="48993A0F" w14:textId="77777777" w:rsidR="003B50F9" w:rsidRDefault="003B50F9" w:rsidP="003B50F9">
                      <w:r>
                        <w:t>|0200 (lägeskod våningsplan 2) nummer |2201 (byggnads ID) beskrivning byggnad</w:t>
                      </w:r>
                    </w:p>
                    <w:p w14:paraId="395533D5" w14:textId="77777777" w:rsidR="003B50F9" w:rsidRDefault="003B50F9" w:rsidP="003B50F9">
                      <w:r>
                        <w:t>| - fri beskrivning</w:t>
                      </w:r>
                    </w:p>
                    <w:p w14:paraId="14B238D1" w14:textId="77777777" w:rsidR="003B50F9" w:rsidRDefault="003B50F9" w:rsidP="003629D3">
                      <w:pPr>
                        <w:spacing w:after="0"/>
                      </w:pPr>
                      <w:r w:rsidRPr="00535F2E">
                        <w:rPr>
                          <w:b/>
                          <w:bCs/>
                          <w:u w:val="single"/>
                        </w:rPr>
                        <w:t>Ritningsdefinitionsfil</w:t>
                      </w:r>
                      <w:r>
                        <w:t>:</w:t>
                      </w:r>
                    </w:p>
                    <w:p w14:paraId="143A5384" w14:textId="77777777" w:rsidR="003B50F9" w:rsidRDefault="003B50F9" w:rsidP="003B50F9">
                      <w:r>
                        <w:t>V (V-projektör) ansvarig part|57B (allmänventilation) filens innehåll</w:t>
                      </w:r>
                    </w:p>
                    <w:p w14:paraId="1CA29B2A" w14:textId="77777777" w:rsidR="003B50F9" w:rsidRDefault="003B50F9" w:rsidP="003B50F9">
                      <w:r>
                        <w:t>|1 (planritning) redovisningssätt |0210 (lägeskod våningsplan 2 del 10) nummer |2201 (byggnads ID)</w:t>
                      </w:r>
                    </w:p>
                    <w:p w14:paraId="2527542E" w14:textId="77777777" w:rsidR="003B50F9" w:rsidRDefault="003B50F9" w:rsidP="003B50F9">
                      <w:r>
                        <w:t>beskrivning byggnad | - fri beskrivning</w:t>
                      </w:r>
                    </w:p>
                    <w:p w14:paraId="70D52BD8" w14:textId="77777777" w:rsidR="003B50F9" w:rsidRDefault="003B50F9" w:rsidP="003629D3">
                      <w:pPr>
                        <w:spacing w:after="0"/>
                      </w:pPr>
                      <w:proofErr w:type="spellStart"/>
                      <w:r w:rsidRPr="00535F2E">
                        <w:rPr>
                          <w:b/>
                          <w:bCs/>
                          <w:u w:val="single"/>
                        </w:rPr>
                        <w:t>Basfil</w:t>
                      </w:r>
                      <w:proofErr w:type="spellEnd"/>
                      <w:r>
                        <w:t>:</w:t>
                      </w:r>
                    </w:p>
                    <w:p w14:paraId="3CFFF415" w14:textId="77777777" w:rsidR="003B50F9" w:rsidRDefault="003B50F9" w:rsidP="003B50F9">
                      <w:r>
                        <w:t>P (projektgemensamt) ansvarig part|M1 (modulnät, stomlinjer och sekundärlinjer)</w:t>
                      </w:r>
                    </w:p>
                    <w:p w14:paraId="424391C9" w14:textId="77777777" w:rsidR="003B50F9" w:rsidRDefault="003B50F9" w:rsidP="003B50F9">
                      <w:r>
                        <w:t>filens innehåll |P (planer) redovisningssätt |0210 (lägeskod våningsplan 2 del 10) nummer</w:t>
                      </w:r>
                    </w:p>
                    <w:p w14:paraId="353CA2CA" w14:textId="77777777" w:rsidR="003B50F9" w:rsidRDefault="003B50F9" w:rsidP="003B50F9">
                      <w:r>
                        <w:t>|2201 (byggnads ID) beskrivning byggnad | - fri beskrivning</w:t>
                      </w:r>
                    </w:p>
                    <w:p w14:paraId="723DDFE5" w14:textId="77777777" w:rsidR="003B50F9" w:rsidRDefault="003B50F9" w:rsidP="003629D3">
                      <w:pPr>
                        <w:spacing w:after="0"/>
                      </w:pPr>
                      <w:r w:rsidRPr="00535F2E">
                        <w:rPr>
                          <w:b/>
                          <w:bCs/>
                          <w:u w:val="single"/>
                        </w:rPr>
                        <w:t>Textdokument</w:t>
                      </w:r>
                      <w:r>
                        <w:t>:</w:t>
                      </w:r>
                    </w:p>
                    <w:p w14:paraId="4AC33D17" w14:textId="77777777" w:rsidR="003B50F9" w:rsidRDefault="003B50F9" w:rsidP="003B50F9">
                      <w:r>
                        <w:t>BE (byggentreprenör) ansvarig part |PR (protokoll) filens innehåll |- redovisningssätt</w:t>
                      </w:r>
                    </w:p>
                    <w:p w14:paraId="3F0B8095" w14:textId="77777777" w:rsidR="003B50F9" w:rsidRDefault="003B50F9" w:rsidP="003B50F9">
                      <w:r>
                        <w:t>|20070218 (datum) nummer |2201 (byggnads ID) beskrivning byggnad |</w:t>
                      </w:r>
                    </w:p>
                    <w:p w14:paraId="70C2C248" w14:textId="13158F78" w:rsidR="003B50F9" w:rsidRDefault="003B50F9">
                      <w:r>
                        <w:t>Brandskydd fri beskrivning</w:t>
                      </w:r>
                    </w:p>
                  </w:txbxContent>
                </v:textbox>
                <w10:anchorlock/>
              </v:shape>
            </w:pict>
          </mc:Fallback>
        </mc:AlternateContent>
      </w:r>
    </w:p>
    <w:p w14:paraId="524BF426" w14:textId="77777777" w:rsidR="003C017C" w:rsidRDefault="003C017C" w:rsidP="00744EB8">
      <w:pPr>
        <w:pStyle w:val="Rubrik4"/>
      </w:pPr>
      <w:r>
        <w:t>Filnamn</w:t>
      </w:r>
    </w:p>
    <w:p w14:paraId="6F276044" w14:textId="46E23AE2" w:rsidR="002B011E" w:rsidRDefault="003C017C" w:rsidP="003C017C">
      <w:r>
        <w:t>Filnamn består av fem delar: ansvarig part, klassifikation, numrering, byggnads ID och beskrivning. De fyra första delarna är obligatoriska.</w:t>
      </w:r>
    </w:p>
    <w:p w14:paraId="4A41FDAE" w14:textId="77777777" w:rsidR="00821A8E" w:rsidRDefault="00821A8E" w:rsidP="00821A8E">
      <w:pPr>
        <w:ind w:right="601"/>
        <w:rPr>
          <w:rFonts w:eastAsia="Arial" w:cs="Arial"/>
          <w:b/>
          <w:bCs/>
          <w:spacing w:val="-13"/>
        </w:rPr>
      </w:pPr>
      <w:r w:rsidRPr="00C861B5">
        <w:rPr>
          <w:rFonts w:eastAsia="Arial" w:cs="Arial"/>
          <w:b/>
          <w:bCs/>
          <w:spacing w:val="-13"/>
        </w:rPr>
        <w:t>Ansvarig part</w:t>
      </w:r>
    </w:p>
    <w:p w14:paraId="60ADD227" w14:textId="77777777" w:rsidR="00821A8E" w:rsidRPr="00C861B5" w:rsidRDefault="00821A8E" w:rsidP="00821A8E">
      <w:pPr>
        <w:spacing w:line="228" w:lineRule="exact"/>
        <w:ind w:right="102"/>
        <w:rPr>
          <w:rFonts w:eastAsia="Arial" w:cs="Arial"/>
        </w:rPr>
      </w:pPr>
      <w:r w:rsidRPr="00C861B5">
        <w:rPr>
          <w:rFonts w:eastAsia="Arial" w:cs="Arial"/>
          <w:spacing w:val="-1"/>
        </w:rPr>
        <w:t>A</w:t>
      </w:r>
      <w:r w:rsidRPr="00C861B5">
        <w:rPr>
          <w:rFonts w:eastAsia="Arial" w:cs="Arial"/>
        </w:rPr>
        <w:t>n</w:t>
      </w:r>
      <w:r w:rsidRPr="00C861B5">
        <w:rPr>
          <w:rFonts w:eastAsia="Arial" w:cs="Arial"/>
          <w:spacing w:val="1"/>
        </w:rPr>
        <w:t>sv</w:t>
      </w:r>
      <w:r w:rsidRPr="00C861B5">
        <w:rPr>
          <w:rFonts w:eastAsia="Arial" w:cs="Arial"/>
        </w:rPr>
        <w:t>a</w:t>
      </w:r>
      <w:r w:rsidRPr="00C861B5">
        <w:rPr>
          <w:rFonts w:eastAsia="Arial" w:cs="Arial"/>
          <w:spacing w:val="1"/>
        </w:rPr>
        <w:t>r</w:t>
      </w:r>
      <w:r w:rsidRPr="00C861B5">
        <w:rPr>
          <w:rFonts w:eastAsia="Arial" w:cs="Arial"/>
          <w:spacing w:val="-1"/>
        </w:rPr>
        <w:t>i</w:t>
      </w:r>
      <w:r w:rsidRPr="00C861B5">
        <w:rPr>
          <w:rFonts w:eastAsia="Arial" w:cs="Arial"/>
        </w:rPr>
        <w:t>g</w:t>
      </w:r>
      <w:r w:rsidRPr="00C861B5">
        <w:rPr>
          <w:rFonts w:eastAsia="Arial" w:cs="Arial"/>
          <w:spacing w:val="-6"/>
        </w:rPr>
        <w:t xml:space="preserve"> </w:t>
      </w:r>
      <w:r w:rsidRPr="00C861B5">
        <w:rPr>
          <w:rFonts w:eastAsia="Arial" w:cs="Arial"/>
        </w:rPr>
        <w:t>pa</w:t>
      </w:r>
      <w:r w:rsidRPr="00C861B5">
        <w:rPr>
          <w:rFonts w:eastAsia="Arial" w:cs="Arial"/>
          <w:spacing w:val="1"/>
        </w:rPr>
        <w:t>r</w:t>
      </w:r>
      <w:r w:rsidRPr="00C861B5">
        <w:rPr>
          <w:rFonts w:eastAsia="Arial" w:cs="Arial"/>
        </w:rPr>
        <w:t>t</w:t>
      </w:r>
      <w:r w:rsidRPr="00C861B5">
        <w:rPr>
          <w:rFonts w:eastAsia="Arial" w:cs="Arial"/>
          <w:spacing w:val="-1"/>
        </w:rPr>
        <w:t xml:space="preserve"> vi</w:t>
      </w:r>
      <w:r w:rsidRPr="00C861B5">
        <w:rPr>
          <w:rFonts w:eastAsia="Arial" w:cs="Arial"/>
          <w:spacing w:val="1"/>
        </w:rPr>
        <w:t>s</w:t>
      </w:r>
      <w:r w:rsidRPr="00C861B5">
        <w:rPr>
          <w:rFonts w:eastAsia="Arial" w:cs="Arial"/>
        </w:rPr>
        <w:t>as</w:t>
      </w:r>
      <w:r w:rsidRPr="00C861B5">
        <w:rPr>
          <w:rFonts w:eastAsia="Arial" w:cs="Arial"/>
          <w:spacing w:val="-4"/>
        </w:rPr>
        <w:t xml:space="preserve"> </w:t>
      </w:r>
      <w:r w:rsidRPr="00C861B5">
        <w:rPr>
          <w:rFonts w:eastAsia="Arial" w:cs="Arial"/>
          <w:spacing w:val="4"/>
        </w:rPr>
        <w:t>m</w:t>
      </w:r>
      <w:r w:rsidRPr="00C861B5">
        <w:rPr>
          <w:rFonts w:eastAsia="Arial" w:cs="Arial"/>
        </w:rPr>
        <w:t>ed</w:t>
      </w:r>
      <w:r w:rsidRPr="00C861B5">
        <w:rPr>
          <w:rFonts w:eastAsia="Arial" w:cs="Arial"/>
          <w:spacing w:val="-5"/>
        </w:rPr>
        <w:t xml:space="preserve"> </w:t>
      </w:r>
      <w:r w:rsidRPr="00C861B5">
        <w:rPr>
          <w:rFonts w:eastAsia="Arial" w:cs="Arial"/>
          <w:spacing w:val="1"/>
        </w:rPr>
        <w:t>s</w:t>
      </w:r>
      <w:r w:rsidRPr="00C861B5">
        <w:rPr>
          <w:rFonts w:eastAsia="Arial" w:cs="Arial"/>
        </w:rPr>
        <w:t>a</w:t>
      </w:r>
      <w:r w:rsidRPr="00C861B5">
        <w:rPr>
          <w:rFonts w:eastAsia="Arial" w:cs="Arial"/>
          <w:spacing w:val="2"/>
        </w:rPr>
        <w:t>mm</w:t>
      </w:r>
      <w:r w:rsidRPr="00C861B5">
        <w:rPr>
          <w:rFonts w:eastAsia="Arial" w:cs="Arial"/>
        </w:rPr>
        <w:t>a</w:t>
      </w:r>
      <w:r w:rsidRPr="00C861B5">
        <w:rPr>
          <w:rFonts w:eastAsia="Arial" w:cs="Arial"/>
          <w:spacing w:val="-10"/>
        </w:rPr>
        <w:t xml:space="preserve"> </w:t>
      </w:r>
      <w:r w:rsidRPr="00C861B5">
        <w:rPr>
          <w:rFonts w:eastAsia="Arial" w:cs="Arial"/>
          <w:spacing w:val="4"/>
        </w:rPr>
        <w:t>k</w:t>
      </w:r>
      <w:r w:rsidRPr="00C861B5">
        <w:rPr>
          <w:rFonts w:eastAsia="Arial" w:cs="Arial"/>
        </w:rPr>
        <w:t>od</w:t>
      </w:r>
      <w:r w:rsidRPr="00C861B5">
        <w:rPr>
          <w:rFonts w:eastAsia="Arial" w:cs="Arial"/>
          <w:spacing w:val="-3"/>
        </w:rPr>
        <w:t xml:space="preserve"> </w:t>
      </w:r>
      <w:r w:rsidRPr="00C861B5">
        <w:rPr>
          <w:rFonts w:eastAsia="Arial" w:cs="Arial"/>
          <w:spacing w:val="1"/>
        </w:rPr>
        <w:t>s</w:t>
      </w:r>
      <w:r w:rsidRPr="00C861B5">
        <w:rPr>
          <w:rFonts w:eastAsia="Arial" w:cs="Arial"/>
          <w:spacing w:val="-3"/>
        </w:rPr>
        <w:t>o</w:t>
      </w:r>
      <w:r w:rsidRPr="00C861B5">
        <w:rPr>
          <w:rFonts w:eastAsia="Arial" w:cs="Arial"/>
        </w:rPr>
        <w:t xml:space="preserve">m </w:t>
      </w:r>
      <w:r w:rsidRPr="00C861B5">
        <w:rPr>
          <w:rFonts w:eastAsia="Arial" w:cs="Arial"/>
          <w:spacing w:val="2"/>
        </w:rPr>
        <w:t>f</w:t>
      </w:r>
      <w:r w:rsidRPr="00C861B5">
        <w:rPr>
          <w:rFonts w:eastAsia="Arial" w:cs="Arial"/>
        </w:rPr>
        <w:t>ör</w:t>
      </w:r>
      <w:r w:rsidRPr="00C861B5">
        <w:rPr>
          <w:rFonts w:eastAsia="Arial" w:cs="Arial"/>
          <w:spacing w:val="-1"/>
        </w:rPr>
        <w:t xml:space="preserve"> </w:t>
      </w:r>
      <w:r w:rsidRPr="00C861B5">
        <w:rPr>
          <w:rFonts w:eastAsia="Arial" w:cs="Arial"/>
          <w:spacing w:val="1"/>
        </w:rPr>
        <w:t>r</w:t>
      </w:r>
      <w:r w:rsidRPr="00C861B5">
        <w:rPr>
          <w:rFonts w:eastAsia="Arial" w:cs="Arial"/>
          <w:spacing w:val="-1"/>
        </w:rPr>
        <w:t>i</w:t>
      </w:r>
      <w:r w:rsidRPr="00C861B5">
        <w:rPr>
          <w:rFonts w:eastAsia="Arial" w:cs="Arial"/>
        </w:rPr>
        <w:t>tn</w:t>
      </w:r>
      <w:r w:rsidRPr="00C861B5">
        <w:rPr>
          <w:rFonts w:eastAsia="Arial" w:cs="Arial"/>
          <w:spacing w:val="-1"/>
        </w:rPr>
        <w:t>i</w:t>
      </w:r>
      <w:r w:rsidRPr="00C861B5">
        <w:rPr>
          <w:rFonts w:eastAsia="Arial" w:cs="Arial"/>
        </w:rPr>
        <w:t>ng</w:t>
      </w:r>
      <w:r w:rsidRPr="00C861B5">
        <w:rPr>
          <w:rFonts w:eastAsia="Arial" w:cs="Arial"/>
          <w:spacing w:val="1"/>
        </w:rPr>
        <w:t>s</w:t>
      </w:r>
      <w:r w:rsidRPr="00C861B5">
        <w:rPr>
          <w:rFonts w:eastAsia="Arial" w:cs="Arial"/>
          <w:spacing w:val="2"/>
        </w:rPr>
        <w:t>n</w:t>
      </w:r>
      <w:r w:rsidRPr="00C861B5">
        <w:rPr>
          <w:rFonts w:eastAsia="Arial" w:cs="Arial"/>
        </w:rPr>
        <w:t>u</w:t>
      </w:r>
      <w:r w:rsidRPr="00C861B5">
        <w:rPr>
          <w:rFonts w:eastAsia="Arial" w:cs="Arial"/>
          <w:spacing w:val="2"/>
        </w:rPr>
        <w:t>m</w:t>
      </w:r>
      <w:r w:rsidRPr="00C861B5">
        <w:rPr>
          <w:rFonts w:eastAsia="Arial" w:cs="Arial"/>
          <w:spacing w:val="4"/>
        </w:rPr>
        <w:t>m</w:t>
      </w:r>
      <w:r w:rsidRPr="00C861B5">
        <w:rPr>
          <w:rFonts w:eastAsia="Arial" w:cs="Arial"/>
          <w:spacing w:val="-3"/>
        </w:rPr>
        <w:t>e</w:t>
      </w:r>
      <w:r w:rsidRPr="00C861B5">
        <w:rPr>
          <w:rFonts w:eastAsia="Arial" w:cs="Arial"/>
        </w:rPr>
        <w:t>r</w:t>
      </w:r>
      <w:r w:rsidRPr="00C861B5">
        <w:rPr>
          <w:rFonts w:eastAsia="Arial" w:cs="Arial"/>
          <w:spacing w:val="-13"/>
        </w:rPr>
        <w:t xml:space="preserve"> </w:t>
      </w:r>
      <w:r w:rsidRPr="00C861B5">
        <w:rPr>
          <w:rFonts w:eastAsia="Arial" w:cs="Arial"/>
        </w:rPr>
        <w:t>o</w:t>
      </w:r>
      <w:r w:rsidRPr="00C861B5">
        <w:rPr>
          <w:rFonts w:eastAsia="Arial" w:cs="Arial"/>
          <w:spacing w:val="1"/>
        </w:rPr>
        <w:t>c</w:t>
      </w:r>
      <w:r w:rsidRPr="00C861B5">
        <w:rPr>
          <w:rFonts w:eastAsia="Arial" w:cs="Arial"/>
        </w:rPr>
        <w:t>h</w:t>
      </w:r>
      <w:r w:rsidRPr="00C861B5">
        <w:rPr>
          <w:rFonts w:eastAsia="Arial" w:cs="Arial"/>
          <w:spacing w:val="-4"/>
        </w:rPr>
        <w:t xml:space="preserve"> </w:t>
      </w:r>
      <w:r w:rsidRPr="00C861B5">
        <w:rPr>
          <w:rFonts w:eastAsia="Arial" w:cs="Arial"/>
        </w:rPr>
        <w:t>and</w:t>
      </w:r>
      <w:r w:rsidRPr="00C861B5">
        <w:rPr>
          <w:rFonts w:eastAsia="Arial" w:cs="Arial"/>
          <w:spacing w:val="1"/>
        </w:rPr>
        <w:t>r</w:t>
      </w:r>
      <w:r w:rsidRPr="00C861B5">
        <w:rPr>
          <w:rFonts w:eastAsia="Arial" w:cs="Arial"/>
        </w:rPr>
        <w:t>a</w:t>
      </w:r>
      <w:r w:rsidRPr="00C861B5">
        <w:rPr>
          <w:rFonts w:eastAsia="Arial" w:cs="Arial"/>
          <w:spacing w:val="-3"/>
        </w:rPr>
        <w:t xml:space="preserve"> </w:t>
      </w:r>
      <w:r w:rsidRPr="00C861B5">
        <w:rPr>
          <w:rFonts w:eastAsia="Arial" w:cs="Arial"/>
        </w:rPr>
        <w:t>do</w:t>
      </w:r>
      <w:r w:rsidRPr="00C861B5">
        <w:rPr>
          <w:rFonts w:eastAsia="Arial" w:cs="Arial"/>
          <w:spacing w:val="4"/>
        </w:rPr>
        <w:t>k</w:t>
      </w:r>
      <w:r w:rsidRPr="00C861B5">
        <w:rPr>
          <w:rFonts w:eastAsia="Arial" w:cs="Arial"/>
          <w:spacing w:val="-3"/>
        </w:rPr>
        <w:t>u</w:t>
      </w:r>
      <w:r w:rsidRPr="00C861B5">
        <w:rPr>
          <w:rFonts w:eastAsia="Arial" w:cs="Arial"/>
          <w:spacing w:val="4"/>
        </w:rPr>
        <w:t>m</w:t>
      </w:r>
      <w:r w:rsidRPr="00C861B5">
        <w:rPr>
          <w:rFonts w:eastAsia="Arial" w:cs="Arial"/>
        </w:rPr>
        <w:t>ent.</w:t>
      </w:r>
      <w:r w:rsidRPr="00C861B5">
        <w:rPr>
          <w:rFonts w:eastAsia="Arial" w:cs="Arial"/>
          <w:spacing w:val="-10"/>
        </w:rPr>
        <w:t xml:space="preserve"> </w:t>
      </w:r>
      <w:r w:rsidRPr="00C861B5">
        <w:rPr>
          <w:rFonts w:eastAsia="Arial" w:cs="Arial"/>
          <w:spacing w:val="2"/>
        </w:rPr>
        <w:t>S</w:t>
      </w:r>
      <w:r w:rsidRPr="00C861B5">
        <w:rPr>
          <w:rFonts w:eastAsia="Arial" w:cs="Arial"/>
        </w:rPr>
        <w:t>S</w:t>
      </w:r>
      <w:r w:rsidRPr="00C861B5">
        <w:rPr>
          <w:rFonts w:eastAsia="Arial" w:cs="Arial"/>
          <w:spacing w:val="-4"/>
        </w:rPr>
        <w:t xml:space="preserve"> </w:t>
      </w:r>
      <w:r w:rsidRPr="00C861B5">
        <w:rPr>
          <w:rFonts w:eastAsia="Arial" w:cs="Arial"/>
        </w:rPr>
        <w:t>03 22 71 an</w:t>
      </w:r>
      <w:r w:rsidRPr="00C861B5">
        <w:rPr>
          <w:rFonts w:eastAsia="Arial" w:cs="Arial"/>
          <w:spacing w:val="2"/>
        </w:rPr>
        <w:t>g</w:t>
      </w:r>
      <w:r w:rsidRPr="00C861B5">
        <w:rPr>
          <w:rFonts w:eastAsia="Arial" w:cs="Arial"/>
        </w:rPr>
        <w:t xml:space="preserve">er </w:t>
      </w:r>
      <w:r w:rsidRPr="00C861B5">
        <w:rPr>
          <w:rFonts w:eastAsia="Arial" w:cs="Arial"/>
          <w:spacing w:val="2"/>
        </w:rPr>
        <w:t>f</w:t>
      </w:r>
      <w:r w:rsidRPr="00C861B5">
        <w:rPr>
          <w:rFonts w:eastAsia="Arial" w:cs="Arial"/>
        </w:rPr>
        <w:t>ö</w:t>
      </w:r>
      <w:r w:rsidRPr="00C861B5">
        <w:rPr>
          <w:rFonts w:eastAsia="Arial" w:cs="Arial"/>
          <w:spacing w:val="-1"/>
        </w:rPr>
        <w:t>l</w:t>
      </w:r>
      <w:r w:rsidRPr="00C861B5">
        <w:rPr>
          <w:rFonts w:eastAsia="Arial" w:cs="Arial"/>
          <w:spacing w:val="1"/>
        </w:rPr>
        <w:t>j</w:t>
      </w:r>
      <w:r w:rsidRPr="00C861B5">
        <w:rPr>
          <w:rFonts w:eastAsia="Arial" w:cs="Arial"/>
        </w:rPr>
        <w:t>ande</w:t>
      </w:r>
      <w:r w:rsidRPr="00C861B5">
        <w:rPr>
          <w:rFonts w:eastAsia="Arial" w:cs="Arial"/>
          <w:spacing w:val="-8"/>
        </w:rPr>
        <w:t xml:space="preserve"> </w:t>
      </w:r>
      <w:r w:rsidRPr="00C861B5">
        <w:rPr>
          <w:rFonts w:eastAsia="Arial" w:cs="Arial"/>
          <w:spacing w:val="2"/>
        </w:rPr>
        <w:t>b</w:t>
      </w:r>
      <w:r w:rsidRPr="00C861B5">
        <w:rPr>
          <w:rFonts w:eastAsia="Arial" w:cs="Arial"/>
        </w:rPr>
        <w:t>ete</w:t>
      </w:r>
      <w:r w:rsidRPr="00C861B5">
        <w:rPr>
          <w:rFonts w:eastAsia="Arial" w:cs="Arial"/>
          <w:spacing w:val="2"/>
        </w:rPr>
        <w:t>c</w:t>
      </w:r>
      <w:r w:rsidRPr="00C861B5">
        <w:rPr>
          <w:rFonts w:eastAsia="Arial" w:cs="Arial"/>
          <w:spacing w:val="4"/>
        </w:rPr>
        <w:t>k</w:t>
      </w:r>
      <w:r w:rsidRPr="00C861B5">
        <w:rPr>
          <w:rFonts w:eastAsia="Arial" w:cs="Arial"/>
        </w:rPr>
        <w:t>n</w:t>
      </w:r>
      <w:r w:rsidRPr="00C861B5">
        <w:rPr>
          <w:rFonts w:eastAsia="Arial" w:cs="Arial"/>
          <w:spacing w:val="-1"/>
        </w:rPr>
        <w:t>i</w:t>
      </w:r>
      <w:r w:rsidRPr="00C861B5">
        <w:rPr>
          <w:rFonts w:eastAsia="Arial" w:cs="Arial"/>
        </w:rPr>
        <w:t>n</w:t>
      </w:r>
      <w:r w:rsidRPr="00C861B5">
        <w:rPr>
          <w:rFonts w:eastAsia="Arial" w:cs="Arial"/>
          <w:spacing w:val="2"/>
        </w:rPr>
        <w:t>g</w:t>
      </w:r>
      <w:r w:rsidRPr="00C861B5">
        <w:rPr>
          <w:rFonts w:eastAsia="Arial" w:cs="Arial"/>
        </w:rPr>
        <w:t>a</w:t>
      </w:r>
      <w:r w:rsidRPr="00C861B5">
        <w:rPr>
          <w:rFonts w:eastAsia="Arial" w:cs="Arial"/>
          <w:spacing w:val="1"/>
        </w:rPr>
        <w:t>r</w:t>
      </w:r>
      <w:r w:rsidRPr="00C861B5">
        <w:rPr>
          <w:rFonts w:eastAsia="Arial" w:cs="Arial"/>
        </w:rPr>
        <w:t>:</w:t>
      </w:r>
    </w:p>
    <w:tbl>
      <w:tblPr>
        <w:tblStyle w:val="Tabellrutnt"/>
        <w:tblW w:w="765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6808"/>
      </w:tblGrid>
      <w:tr w:rsidR="00351479" w14:paraId="2639E396" w14:textId="77777777" w:rsidTr="00351479">
        <w:tc>
          <w:tcPr>
            <w:tcW w:w="846" w:type="dxa"/>
          </w:tcPr>
          <w:p w14:paraId="0799A568" w14:textId="5FD7317E" w:rsidR="00351479" w:rsidRDefault="00351479" w:rsidP="00351479">
            <w:pPr>
              <w:spacing w:before="5" w:line="280" w:lineRule="exact"/>
              <w:rPr>
                <w:rFonts w:ascii="Calibri" w:eastAsia="Calibri" w:hAnsi="Calibri"/>
                <w:sz w:val="28"/>
                <w:szCs w:val="28"/>
              </w:rPr>
            </w:pPr>
            <w:r w:rsidRPr="001E075E">
              <w:rPr>
                <w:rFonts w:eastAsia="Arial" w:cs="Arial"/>
              </w:rPr>
              <w:t>A</w:t>
            </w:r>
          </w:p>
        </w:tc>
        <w:tc>
          <w:tcPr>
            <w:tcW w:w="6808" w:type="dxa"/>
          </w:tcPr>
          <w:p w14:paraId="2C6B2A13" w14:textId="5D928CA8" w:rsidR="00351479" w:rsidRDefault="00351479" w:rsidP="00351479">
            <w:pPr>
              <w:spacing w:before="5" w:line="280" w:lineRule="exact"/>
              <w:rPr>
                <w:rFonts w:ascii="Calibri" w:eastAsia="Calibri" w:hAnsi="Calibri"/>
                <w:sz w:val="28"/>
                <w:szCs w:val="28"/>
              </w:rPr>
            </w:pPr>
            <w:r w:rsidRPr="001E075E">
              <w:rPr>
                <w:rFonts w:eastAsia="Arial" w:cs="Arial"/>
                <w:spacing w:val="-1"/>
              </w:rPr>
              <w:t>A</w:t>
            </w:r>
            <w:r w:rsidRPr="001E075E">
              <w:rPr>
                <w:rFonts w:eastAsia="Arial" w:cs="Arial"/>
                <w:spacing w:val="1"/>
              </w:rPr>
              <w:t>r</w:t>
            </w:r>
            <w:r w:rsidRPr="001E075E">
              <w:rPr>
                <w:rFonts w:eastAsia="Arial" w:cs="Arial"/>
                <w:spacing w:val="4"/>
              </w:rPr>
              <w:t>k</w:t>
            </w:r>
            <w:r w:rsidRPr="001E075E">
              <w:rPr>
                <w:rFonts w:eastAsia="Arial" w:cs="Arial"/>
                <w:spacing w:val="-1"/>
              </w:rPr>
              <w:t>i</w:t>
            </w:r>
            <w:r w:rsidRPr="001E075E">
              <w:rPr>
                <w:rFonts w:eastAsia="Arial" w:cs="Arial"/>
              </w:rPr>
              <w:t>te</w:t>
            </w:r>
            <w:r w:rsidRPr="001E075E">
              <w:rPr>
                <w:rFonts w:eastAsia="Arial" w:cs="Arial"/>
                <w:spacing w:val="4"/>
              </w:rPr>
              <w:t>k</w:t>
            </w:r>
            <w:r w:rsidRPr="001E075E">
              <w:rPr>
                <w:rFonts w:eastAsia="Arial" w:cs="Arial"/>
              </w:rPr>
              <w:t>t</w:t>
            </w:r>
          </w:p>
        </w:tc>
      </w:tr>
      <w:tr w:rsidR="00351479" w14:paraId="09D9B4E2" w14:textId="77777777" w:rsidTr="00351479">
        <w:tc>
          <w:tcPr>
            <w:tcW w:w="846" w:type="dxa"/>
          </w:tcPr>
          <w:p w14:paraId="15DCAC50" w14:textId="5A2AF9B9" w:rsidR="00351479" w:rsidRDefault="00351479" w:rsidP="00351479">
            <w:pPr>
              <w:spacing w:before="5" w:line="280" w:lineRule="exact"/>
              <w:rPr>
                <w:rFonts w:ascii="Calibri" w:eastAsia="Calibri" w:hAnsi="Calibri"/>
                <w:sz w:val="28"/>
                <w:szCs w:val="28"/>
              </w:rPr>
            </w:pPr>
            <w:r w:rsidRPr="001E075E">
              <w:rPr>
                <w:rFonts w:eastAsia="Arial" w:cs="Arial"/>
              </w:rPr>
              <w:t>AK</w:t>
            </w:r>
          </w:p>
        </w:tc>
        <w:tc>
          <w:tcPr>
            <w:tcW w:w="6808" w:type="dxa"/>
          </w:tcPr>
          <w:p w14:paraId="4DCB4317" w14:textId="3DBB0F3D" w:rsidR="00351479" w:rsidRDefault="00351479" w:rsidP="00351479">
            <w:pPr>
              <w:spacing w:before="5" w:line="280" w:lineRule="exact"/>
              <w:rPr>
                <w:rFonts w:ascii="Calibri" w:eastAsia="Calibri" w:hAnsi="Calibri"/>
                <w:sz w:val="28"/>
                <w:szCs w:val="28"/>
              </w:rPr>
            </w:pPr>
            <w:r w:rsidRPr="001E075E">
              <w:rPr>
                <w:rFonts w:eastAsia="Arial" w:cs="Arial"/>
                <w:spacing w:val="-1"/>
              </w:rPr>
              <w:t>Akustikprojektör</w:t>
            </w:r>
          </w:p>
        </w:tc>
      </w:tr>
      <w:tr w:rsidR="00351479" w14:paraId="737C6B80" w14:textId="77777777" w:rsidTr="00351479">
        <w:tc>
          <w:tcPr>
            <w:tcW w:w="846" w:type="dxa"/>
          </w:tcPr>
          <w:p w14:paraId="7FFCE850" w14:textId="4C44799E" w:rsidR="00351479" w:rsidRDefault="00351479" w:rsidP="00351479">
            <w:pPr>
              <w:spacing w:before="5" w:line="280" w:lineRule="exact"/>
              <w:rPr>
                <w:rFonts w:ascii="Calibri" w:eastAsia="Calibri" w:hAnsi="Calibri"/>
                <w:sz w:val="28"/>
                <w:szCs w:val="28"/>
              </w:rPr>
            </w:pPr>
            <w:r w:rsidRPr="001E075E">
              <w:rPr>
                <w:rFonts w:eastAsia="Arial" w:cs="Arial"/>
              </w:rPr>
              <w:t>B</w:t>
            </w:r>
          </w:p>
        </w:tc>
        <w:tc>
          <w:tcPr>
            <w:tcW w:w="6808" w:type="dxa"/>
          </w:tcPr>
          <w:p w14:paraId="24693755" w14:textId="79FA6FCC" w:rsidR="00351479" w:rsidRDefault="00351479" w:rsidP="00351479">
            <w:pPr>
              <w:spacing w:before="5" w:line="280" w:lineRule="exact"/>
              <w:rPr>
                <w:rFonts w:ascii="Calibri" w:eastAsia="Calibri" w:hAnsi="Calibri"/>
                <w:sz w:val="28"/>
                <w:szCs w:val="28"/>
              </w:rPr>
            </w:pPr>
            <w:r w:rsidRPr="001E075E">
              <w:rPr>
                <w:rFonts w:eastAsia="Arial" w:cs="Arial"/>
                <w:spacing w:val="-1"/>
              </w:rPr>
              <w:t>Beställare</w:t>
            </w:r>
          </w:p>
        </w:tc>
      </w:tr>
      <w:tr w:rsidR="00351479" w14:paraId="12140CC9" w14:textId="77777777" w:rsidTr="00351479">
        <w:tc>
          <w:tcPr>
            <w:tcW w:w="846" w:type="dxa"/>
          </w:tcPr>
          <w:p w14:paraId="0735137A" w14:textId="179FD74E" w:rsidR="00351479" w:rsidRDefault="00351479" w:rsidP="00351479">
            <w:pPr>
              <w:spacing w:before="5" w:line="280" w:lineRule="exact"/>
              <w:rPr>
                <w:rFonts w:ascii="Calibri" w:eastAsia="Calibri" w:hAnsi="Calibri"/>
                <w:sz w:val="28"/>
                <w:szCs w:val="28"/>
              </w:rPr>
            </w:pPr>
            <w:r w:rsidRPr="001E075E">
              <w:rPr>
                <w:rFonts w:eastAsia="Arial" w:cs="Arial"/>
              </w:rPr>
              <w:t>BR</w:t>
            </w:r>
          </w:p>
        </w:tc>
        <w:tc>
          <w:tcPr>
            <w:tcW w:w="6808" w:type="dxa"/>
          </w:tcPr>
          <w:p w14:paraId="1A38DA1B" w14:textId="6A1377EB" w:rsidR="00351479" w:rsidRDefault="00351479" w:rsidP="00351479">
            <w:pPr>
              <w:spacing w:before="5" w:line="280" w:lineRule="exact"/>
              <w:rPr>
                <w:rFonts w:ascii="Calibri" w:eastAsia="Calibri" w:hAnsi="Calibri"/>
                <w:sz w:val="28"/>
                <w:szCs w:val="28"/>
              </w:rPr>
            </w:pPr>
            <w:r w:rsidRPr="001E075E">
              <w:rPr>
                <w:rFonts w:eastAsia="Arial" w:cs="Arial"/>
                <w:spacing w:val="-1"/>
              </w:rPr>
              <w:t>Brandingenjör</w:t>
            </w:r>
          </w:p>
        </w:tc>
      </w:tr>
      <w:tr w:rsidR="00351479" w14:paraId="4AA3F471" w14:textId="77777777" w:rsidTr="00351479">
        <w:tc>
          <w:tcPr>
            <w:tcW w:w="846" w:type="dxa"/>
          </w:tcPr>
          <w:p w14:paraId="263B3FBB" w14:textId="07EC4F23" w:rsidR="00351479" w:rsidRDefault="00351479" w:rsidP="00351479">
            <w:pPr>
              <w:spacing w:before="5" w:line="280" w:lineRule="exact"/>
              <w:rPr>
                <w:rFonts w:ascii="Calibri" w:eastAsia="Calibri" w:hAnsi="Calibri"/>
                <w:sz w:val="28"/>
                <w:szCs w:val="28"/>
              </w:rPr>
            </w:pPr>
            <w:r w:rsidRPr="001E075E">
              <w:rPr>
                <w:rFonts w:eastAsia="Arial" w:cs="Arial"/>
              </w:rPr>
              <w:t>E</w:t>
            </w:r>
          </w:p>
        </w:tc>
        <w:tc>
          <w:tcPr>
            <w:tcW w:w="6808" w:type="dxa"/>
          </w:tcPr>
          <w:p w14:paraId="4A08B210" w14:textId="0FA4A040" w:rsidR="00351479" w:rsidRDefault="00351479" w:rsidP="00351479">
            <w:pPr>
              <w:spacing w:before="5" w:line="280" w:lineRule="exact"/>
              <w:rPr>
                <w:rFonts w:ascii="Calibri" w:eastAsia="Calibri" w:hAnsi="Calibri"/>
                <w:sz w:val="28"/>
                <w:szCs w:val="28"/>
              </w:rPr>
            </w:pPr>
            <w:proofErr w:type="spellStart"/>
            <w:r w:rsidRPr="001E075E">
              <w:rPr>
                <w:rFonts w:eastAsia="Arial" w:cs="Arial"/>
                <w:spacing w:val="-1"/>
              </w:rPr>
              <w:t>El</w:t>
            </w:r>
            <w:r w:rsidRPr="001E075E">
              <w:rPr>
                <w:rFonts w:eastAsia="Arial" w:cs="Arial"/>
              </w:rPr>
              <w:t>p</w:t>
            </w:r>
            <w:r w:rsidRPr="001E075E">
              <w:rPr>
                <w:rFonts w:eastAsia="Arial" w:cs="Arial"/>
                <w:spacing w:val="3"/>
              </w:rPr>
              <w:t>r</w:t>
            </w:r>
            <w:r w:rsidRPr="001E075E">
              <w:rPr>
                <w:rFonts w:eastAsia="Arial" w:cs="Arial"/>
              </w:rPr>
              <w:t>o</w:t>
            </w:r>
            <w:r w:rsidRPr="001E075E">
              <w:rPr>
                <w:rFonts w:eastAsia="Arial" w:cs="Arial"/>
                <w:spacing w:val="2"/>
              </w:rPr>
              <w:t>j</w:t>
            </w:r>
            <w:r w:rsidRPr="001E075E">
              <w:rPr>
                <w:rFonts w:eastAsia="Arial" w:cs="Arial"/>
              </w:rPr>
              <w:t>e</w:t>
            </w:r>
            <w:r w:rsidRPr="001E075E">
              <w:rPr>
                <w:rFonts w:eastAsia="Arial" w:cs="Arial"/>
                <w:spacing w:val="4"/>
              </w:rPr>
              <w:t>k</w:t>
            </w:r>
            <w:r w:rsidRPr="001E075E">
              <w:rPr>
                <w:rFonts w:eastAsia="Arial" w:cs="Arial"/>
              </w:rPr>
              <w:t>tör</w:t>
            </w:r>
            <w:proofErr w:type="spellEnd"/>
          </w:p>
        </w:tc>
      </w:tr>
      <w:tr w:rsidR="00351479" w14:paraId="1D7D6110" w14:textId="77777777" w:rsidTr="00351479">
        <w:tc>
          <w:tcPr>
            <w:tcW w:w="846" w:type="dxa"/>
          </w:tcPr>
          <w:p w14:paraId="0EE56AB8" w14:textId="39A46302" w:rsidR="00351479" w:rsidRDefault="00351479" w:rsidP="00351479">
            <w:pPr>
              <w:spacing w:before="5" w:line="280" w:lineRule="exact"/>
              <w:rPr>
                <w:rFonts w:ascii="Calibri" w:eastAsia="Calibri" w:hAnsi="Calibri"/>
                <w:sz w:val="28"/>
                <w:szCs w:val="28"/>
              </w:rPr>
            </w:pPr>
            <w:r w:rsidRPr="001E075E">
              <w:rPr>
                <w:rFonts w:eastAsia="Arial" w:cs="Arial"/>
              </w:rPr>
              <w:t>F</w:t>
            </w:r>
          </w:p>
        </w:tc>
        <w:tc>
          <w:tcPr>
            <w:tcW w:w="6808" w:type="dxa"/>
          </w:tcPr>
          <w:p w14:paraId="123BDC41" w14:textId="7277208F" w:rsidR="00351479" w:rsidRDefault="00351479" w:rsidP="00351479">
            <w:pPr>
              <w:spacing w:before="5" w:line="280" w:lineRule="exact"/>
              <w:rPr>
                <w:rFonts w:ascii="Calibri" w:eastAsia="Calibri" w:hAnsi="Calibri"/>
                <w:sz w:val="28"/>
                <w:szCs w:val="28"/>
              </w:rPr>
            </w:pPr>
            <w:r w:rsidRPr="001E075E">
              <w:rPr>
                <w:rFonts w:eastAsia="Arial" w:cs="Arial"/>
                <w:spacing w:val="1"/>
              </w:rPr>
              <w:t>F</w:t>
            </w:r>
            <w:r w:rsidRPr="001E075E">
              <w:rPr>
                <w:rFonts w:eastAsia="Arial" w:cs="Arial"/>
              </w:rPr>
              <w:t>ö</w:t>
            </w:r>
            <w:r w:rsidRPr="001E075E">
              <w:rPr>
                <w:rFonts w:eastAsia="Arial" w:cs="Arial"/>
                <w:spacing w:val="1"/>
              </w:rPr>
              <w:t>r</w:t>
            </w:r>
            <w:r w:rsidRPr="001E075E">
              <w:rPr>
                <w:rFonts w:eastAsia="Arial" w:cs="Arial"/>
                <w:spacing w:val="-1"/>
              </w:rPr>
              <w:t>v</w:t>
            </w:r>
            <w:r w:rsidRPr="001E075E">
              <w:rPr>
                <w:rFonts w:eastAsia="Arial" w:cs="Arial"/>
                <w:spacing w:val="2"/>
              </w:rPr>
              <w:t>a</w:t>
            </w:r>
            <w:r w:rsidRPr="001E075E">
              <w:rPr>
                <w:rFonts w:eastAsia="Arial" w:cs="Arial"/>
                <w:spacing w:val="-1"/>
              </w:rPr>
              <w:t>l</w:t>
            </w:r>
            <w:r w:rsidRPr="001E075E">
              <w:rPr>
                <w:rFonts w:eastAsia="Arial" w:cs="Arial"/>
              </w:rPr>
              <w:t>ta</w:t>
            </w:r>
            <w:r w:rsidRPr="001E075E">
              <w:rPr>
                <w:rFonts w:eastAsia="Arial" w:cs="Arial"/>
                <w:spacing w:val="1"/>
              </w:rPr>
              <w:t>r</w:t>
            </w:r>
            <w:r w:rsidRPr="001E075E">
              <w:rPr>
                <w:rFonts w:eastAsia="Arial" w:cs="Arial"/>
              </w:rPr>
              <w:t>e</w:t>
            </w:r>
          </w:p>
        </w:tc>
      </w:tr>
      <w:tr w:rsidR="00351479" w14:paraId="571B9FF2" w14:textId="77777777" w:rsidTr="00351479">
        <w:tc>
          <w:tcPr>
            <w:tcW w:w="846" w:type="dxa"/>
          </w:tcPr>
          <w:p w14:paraId="6E01662C" w14:textId="5F29102C" w:rsidR="00351479" w:rsidRDefault="00351479" w:rsidP="00351479">
            <w:pPr>
              <w:spacing w:before="5" w:line="280" w:lineRule="exact"/>
              <w:rPr>
                <w:rFonts w:ascii="Calibri" w:eastAsia="Calibri" w:hAnsi="Calibri"/>
                <w:sz w:val="28"/>
                <w:szCs w:val="28"/>
              </w:rPr>
            </w:pPr>
            <w:r w:rsidRPr="001E075E">
              <w:rPr>
                <w:rFonts w:eastAsia="Arial" w:cs="Arial"/>
              </w:rPr>
              <w:t>G</w:t>
            </w:r>
          </w:p>
        </w:tc>
        <w:tc>
          <w:tcPr>
            <w:tcW w:w="6808" w:type="dxa"/>
          </w:tcPr>
          <w:p w14:paraId="46B98B23" w14:textId="455E5C7F" w:rsidR="00351479" w:rsidRDefault="00351479" w:rsidP="00351479">
            <w:pPr>
              <w:spacing w:before="5" w:line="280" w:lineRule="exact"/>
              <w:rPr>
                <w:rFonts w:ascii="Calibri" w:eastAsia="Calibri" w:hAnsi="Calibri"/>
                <w:sz w:val="28"/>
                <w:szCs w:val="28"/>
              </w:rPr>
            </w:pPr>
            <w:r w:rsidRPr="001E075E">
              <w:rPr>
                <w:rFonts w:eastAsia="Arial" w:cs="Arial"/>
                <w:spacing w:val="1"/>
              </w:rPr>
              <w:t>G</w:t>
            </w:r>
            <w:r w:rsidRPr="001E075E">
              <w:rPr>
                <w:rFonts w:eastAsia="Arial" w:cs="Arial"/>
              </w:rPr>
              <w:t>eote</w:t>
            </w:r>
            <w:r w:rsidRPr="001E075E">
              <w:rPr>
                <w:rFonts w:eastAsia="Arial" w:cs="Arial"/>
                <w:spacing w:val="4"/>
              </w:rPr>
              <w:t>k</w:t>
            </w:r>
            <w:r w:rsidRPr="001E075E">
              <w:rPr>
                <w:rFonts w:eastAsia="Arial" w:cs="Arial"/>
              </w:rPr>
              <w:t>n</w:t>
            </w:r>
            <w:r w:rsidRPr="001E075E">
              <w:rPr>
                <w:rFonts w:eastAsia="Arial" w:cs="Arial"/>
                <w:spacing w:val="-1"/>
              </w:rPr>
              <w:t>i</w:t>
            </w:r>
            <w:r w:rsidRPr="001E075E">
              <w:rPr>
                <w:rFonts w:eastAsia="Arial" w:cs="Arial"/>
                <w:spacing w:val="4"/>
              </w:rPr>
              <w:t>k</w:t>
            </w:r>
            <w:r w:rsidRPr="001E075E">
              <w:rPr>
                <w:rFonts w:eastAsia="Arial" w:cs="Arial"/>
              </w:rPr>
              <w:t>er</w:t>
            </w:r>
          </w:p>
        </w:tc>
      </w:tr>
      <w:tr w:rsidR="00351479" w14:paraId="1B8B3816" w14:textId="77777777" w:rsidTr="00351479">
        <w:tc>
          <w:tcPr>
            <w:tcW w:w="846" w:type="dxa"/>
          </w:tcPr>
          <w:p w14:paraId="59D3E5C6" w14:textId="500F5F49" w:rsidR="00351479" w:rsidRDefault="00351479" w:rsidP="00351479">
            <w:pPr>
              <w:spacing w:before="5" w:line="280" w:lineRule="exact"/>
              <w:rPr>
                <w:rFonts w:ascii="Calibri" w:eastAsia="Calibri" w:hAnsi="Calibri"/>
                <w:sz w:val="28"/>
                <w:szCs w:val="28"/>
              </w:rPr>
            </w:pPr>
            <w:r w:rsidRPr="001E075E">
              <w:rPr>
                <w:rFonts w:eastAsia="Arial" w:cs="Arial"/>
              </w:rPr>
              <w:t>I</w:t>
            </w:r>
          </w:p>
        </w:tc>
        <w:tc>
          <w:tcPr>
            <w:tcW w:w="6808" w:type="dxa"/>
          </w:tcPr>
          <w:p w14:paraId="3122B51F" w14:textId="78C7439D" w:rsidR="00351479" w:rsidRDefault="00351479" w:rsidP="00351479">
            <w:pPr>
              <w:spacing w:before="5" w:line="280" w:lineRule="exact"/>
              <w:rPr>
                <w:rFonts w:ascii="Calibri" w:eastAsia="Calibri" w:hAnsi="Calibri"/>
                <w:sz w:val="28"/>
                <w:szCs w:val="28"/>
              </w:rPr>
            </w:pPr>
            <w:r w:rsidRPr="001E075E">
              <w:rPr>
                <w:rFonts w:eastAsia="Arial" w:cs="Arial"/>
              </w:rPr>
              <w:t>In</w:t>
            </w:r>
            <w:r w:rsidRPr="001E075E">
              <w:rPr>
                <w:rFonts w:eastAsia="Arial" w:cs="Arial"/>
                <w:spacing w:val="1"/>
              </w:rPr>
              <w:t>r</w:t>
            </w:r>
            <w:r w:rsidRPr="001E075E">
              <w:rPr>
                <w:rFonts w:eastAsia="Arial" w:cs="Arial"/>
              </w:rPr>
              <w:t>ed</w:t>
            </w:r>
            <w:r w:rsidRPr="001E075E">
              <w:rPr>
                <w:rFonts w:eastAsia="Arial" w:cs="Arial"/>
                <w:spacing w:val="2"/>
              </w:rPr>
              <w:t>n</w:t>
            </w:r>
            <w:r w:rsidRPr="001E075E">
              <w:rPr>
                <w:rFonts w:eastAsia="Arial" w:cs="Arial"/>
                <w:spacing w:val="-1"/>
              </w:rPr>
              <w:t>i</w:t>
            </w:r>
            <w:r w:rsidRPr="001E075E">
              <w:rPr>
                <w:rFonts w:eastAsia="Arial" w:cs="Arial"/>
                <w:spacing w:val="2"/>
              </w:rPr>
              <w:t>n</w:t>
            </w:r>
            <w:r w:rsidRPr="001E075E">
              <w:rPr>
                <w:rFonts w:eastAsia="Arial" w:cs="Arial"/>
              </w:rPr>
              <w:t>g</w:t>
            </w:r>
            <w:r w:rsidRPr="001E075E">
              <w:rPr>
                <w:rFonts w:eastAsia="Arial" w:cs="Arial"/>
                <w:spacing w:val="1"/>
              </w:rPr>
              <w:t>s</w:t>
            </w:r>
            <w:r w:rsidRPr="001E075E">
              <w:rPr>
                <w:rFonts w:eastAsia="Arial" w:cs="Arial"/>
              </w:rPr>
              <w:t>a</w:t>
            </w:r>
            <w:r w:rsidRPr="001E075E">
              <w:rPr>
                <w:rFonts w:eastAsia="Arial" w:cs="Arial"/>
                <w:spacing w:val="1"/>
              </w:rPr>
              <w:t>r</w:t>
            </w:r>
            <w:r w:rsidRPr="001E075E">
              <w:rPr>
                <w:rFonts w:eastAsia="Arial" w:cs="Arial"/>
                <w:spacing w:val="4"/>
              </w:rPr>
              <w:t>k</w:t>
            </w:r>
            <w:r w:rsidRPr="001E075E">
              <w:rPr>
                <w:rFonts w:eastAsia="Arial" w:cs="Arial"/>
                <w:spacing w:val="-1"/>
              </w:rPr>
              <w:t>i</w:t>
            </w:r>
            <w:r w:rsidRPr="001E075E">
              <w:rPr>
                <w:rFonts w:eastAsia="Arial" w:cs="Arial"/>
              </w:rPr>
              <w:t>te</w:t>
            </w:r>
            <w:r w:rsidRPr="001E075E">
              <w:rPr>
                <w:rFonts w:eastAsia="Arial" w:cs="Arial"/>
                <w:spacing w:val="4"/>
              </w:rPr>
              <w:t>k</w:t>
            </w:r>
            <w:r w:rsidRPr="001E075E">
              <w:rPr>
                <w:rFonts w:eastAsia="Arial" w:cs="Arial"/>
              </w:rPr>
              <w:t>t</w:t>
            </w:r>
          </w:p>
        </w:tc>
      </w:tr>
      <w:tr w:rsidR="00351479" w14:paraId="05AE9612" w14:textId="77777777" w:rsidTr="00351479">
        <w:tc>
          <w:tcPr>
            <w:tcW w:w="846" w:type="dxa"/>
          </w:tcPr>
          <w:p w14:paraId="211CF2A8" w14:textId="0F79E4E9" w:rsidR="00351479" w:rsidRDefault="00351479" w:rsidP="00351479">
            <w:pPr>
              <w:spacing w:before="5" w:line="280" w:lineRule="exact"/>
              <w:rPr>
                <w:rFonts w:ascii="Calibri" w:eastAsia="Calibri" w:hAnsi="Calibri"/>
                <w:sz w:val="28"/>
                <w:szCs w:val="28"/>
              </w:rPr>
            </w:pPr>
            <w:r w:rsidRPr="001E075E">
              <w:rPr>
                <w:rFonts w:eastAsia="Arial" w:cs="Arial"/>
              </w:rPr>
              <w:t>K</w:t>
            </w:r>
          </w:p>
        </w:tc>
        <w:tc>
          <w:tcPr>
            <w:tcW w:w="6808" w:type="dxa"/>
          </w:tcPr>
          <w:p w14:paraId="6E95D8E4" w14:textId="524F7052" w:rsidR="00351479" w:rsidRDefault="00351479" w:rsidP="00351479">
            <w:pPr>
              <w:spacing w:before="5" w:line="280" w:lineRule="exact"/>
              <w:rPr>
                <w:rFonts w:ascii="Calibri" w:eastAsia="Calibri" w:hAnsi="Calibri"/>
                <w:sz w:val="28"/>
                <w:szCs w:val="28"/>
              </w:rPr>
            </w:pPr>
            <w:r w:rsidRPr="001E075E">
              <w:rPr>
                <w:rFonts w:eastAsia="Arial" w:cs="Arial"/>
                <w:spacing w:val="2"/>
              </w:rPr>
              <w:t>B</w:t>
            </w:r>
            <w:r w:rsidRPr="001E075E">
              <w:rPr>
                <w:rFonts w:eastAsia="Arial" w:cs="Arial"/>
                <w:spacing w:val="-4"/>
              </w:rPr>
              <w:t>y</w:t>
            </w:r>
            <w:r w:rsidRPr="001E075E">
              <w:rPr>
                <w:rFonts w:eastAsia="Arial" w:cs="Arial"/>
                <w:spacing w:val="2"/>
              </w:rPr>
              <w:t>g</w:t>
            </w:r>
            <w:r w:rsidRPr="001E075E">
              <w:rPr>
                <w:rFonts w:eastAsia="Arial" w:cs="Arial"/>
              </w:rPr>
              <w:t>g</w:t>
            </w:r>
            <w:r w:rsidRPr="001E075E">
              <w:rPr>
                <w:rFonts w:eastAsia="Arial" w:cs="Arial"/>
                <w:spacing w:val="2"/>
              </w:rPr>
              <w:t>n</w:t>
            </w:r>
            <w:r w:rsidRPr="001E075E">
              <w:rPr>
                <w:rFonts w:eastAsia="Arial" w:cs="Arial"/>
              </w:rPr>
              <w:t>ad</w:t>
            </w:r>
            <w:r w:rsidRPr="001E075E">
              <w:rPr>
                <w:rFonts w:eastAsia="Arial" w:cs="Arial"/>
                <w:spacing w:val="1"/>
              </w:rPr>
              <w:t>s</w:t>
            </w:r>
            <w:r w:rsidRPr="001E075E">
              <w:rPr>
                <w:rFonts w:eastAsia="Arial" w:cs="Arial"/>
                <w:spacing w:val="4"/>
              </w:rPr>
              <w:t>k</w:t>
            </w:r>
            <w:r w:rsidRPr="001E075E">
              <w:rPr>
                <w:rFonts w:eastAsia="Arial" w:cs="Arial"/>
              </w:rPr>
              <w:t>on</w:t>
            </w:r>
            <w:r w:rsidRPr="001E075E">
              <w:rPr>
                <w:rFonts w:eastAsia="Arial" w:cs="Arial"/>
                <w:spacing w:val="1"/>
              </w:rPr>
              <w:t>s</w:t>
            </w:r>
            <w:r w:rsidRPr="001E075E">
              <w:rPr>
                <w:rFonts w:eastAsia="Arial" w:cs="Arial"/>
              </w:rPr>
              <w:t>t</w:t>
            </w:r>
            <w:r w:rsidRPr="001E075E">
              <w:rPr>
                <w:rFonts w:eastAsia="Arial" w:cs="Arial"/>
                <w:spacing w:val="1"/>
              </w:rPr>
              <w:t>r</w:t>
            </w:r>
            <w:r w:rsidRPr="001E075E">
              <w:rPr>
                <w:rFonts w:eastAsia="Arial" w:cs="Arial"/>
              </w:rPr>
              <w:t>u</w:t>
            </w:r>
            <w:r w:rsidRPr="001E075E">
              <w:rPr>
                <w:rFonts w:eastAsia="Arial" w:cs="Arial"/>
                <w:spacing w:val="4"/>
              </w:rPr>
              <w:t>k</w:t>
            </w:r>
            <w:r w:rsidRPr="001E075E">
              <w:rPr>
                <w:rFonts w:eastAsia="Arial" w:cs="Arial"/>
              </w:rPr>
              <w:t>tör</w:t>
            </w:r>
          </w:p>
        </w:tc>
      </w:tr>
      <w:tr w:rsidR="00351479" w14:paraId="1DE1597A" w14:textId="77777777" w:rsidTr="00351479">
        <w:tc>
          <w:tcPr>
            <w:tcW w:w="846" w:type="dxa"/>
          </w:tcPr>
          <w:p w14:paraId="5130776E" w14:textId="4C94E409" w:rsidR="00351479" w:rsidRDefault="00351479" w:rsidP="00351479">
            <w:pPr>
              <w:spacing w:before="5" w:line="280" w:lineRule="exact"/>
              <w:rPr>
                <w:rFonts w:ascii="Calibri" w:eastAsia="Calibri" w:hAnsi="Calibri"/>
                <w:sz w:val="28"/>
                <w:szCs w:val="28"/>
              </w:rPr>
            </w:pPr>
            <w:r w:rsidRPr="001E075E">
              <w:rPr>
                <w:rFonts w:eastAsia="Arial" w:cs="Arial"/>
              </w:rPr>
              <w:t>L</w:t>
            </w:r>
          </w:p>
        </w:tc>
        <w:tc>
          <w:tcPr>
            <w:tcW w:w="6808" w:type="dxa"/>
          </w:tcPr>
          <w:p w14:paraId="4B6286FC" w14:textId="06FD1CD7" w:rsidR="00351479" w:rsidRDefault="00351479" w:rsidP="00351479">
            <w:pPr>
              <w:spacing w:before="5" w:line="280" w:lineRule="exact"/>
              <w:rPr>
                <w:rFonts w:ascii="Calibri" w:eastAsia="Calibri" w:hAnsi="Calibri"/>
                <w:sz w:val="28"/>
                <w:szCs w:val="28"/>
              </w:rPr>
            </w:pPr>
            <w:r w:rsidRPr="001E075E">
              <w:rPr>
                <w:rFonts w:eastAsia="Arial" w:cs="Arial"/>
              </w:rPr>
              <w:t>Land</w:t>
            </w:r>
            <w:r w:rsidRPr="001E075E">
              <w:rPr>
                <w:rFonts w:eastAsia="Arial" w:cs="Arial"/>
                <w:spacing w:val="1"/>
              </w:rPr>
              <w:t>s</w:t>
            </w:r>
            <w:r w:rsidRPr="001E075E">
              <w:rPr>
                <w:rFonts w:eastAsia="Arial" w:cs="Arial"/>
                <w:spacing w:val="4"/>
              </w:rPr>
              <w:t>k</w:t>
            </w:r>
            <w:r w:rsidRPr="001E075E">
              <w:rPr>
                <w:rFonts w:eastAsia="Arial" w:cs="Arial"/>
              </w:rPr>
              <w:t>ap</w:t>
            </w:r>
            <w:r w:rsidRPr="001E075E">
              <w:rPr>
                <w:rFonts w:eastAsia="Arial" w:cs="Arial"/>
                <w:spacing w:val="1"/>
              </w:rPr>
              <w:t>s</w:t>
            </w:r>
            <w:r w:rsidRPr="001E075E">
              <w:rPr>
                <w:rFonts w:eastAsia="Arial" w:cs="Arial"/>
              </w:rPr>
              <w:t>a</w:t>
            </w:r>
            <w:r w:rsidRPr="001E075E">
              <w:rPr>
                <w:rFonts w:eastAsia="Arial" w:cs="Arial"/>
                <w:spacing w:val="1"/>
              </w:rPr>
              <w:t>r</w:t>
            </w:r>
            <w:r w:rsidRPr="001E075E">
              <w:rPr>
                <w:rFonts w:eastAsia="Arial" w:cs="Arial"/>
                <w:spacing w:val="4"/>
              </w:rPr>
              <w:t>k</w:t>
            </w:r>
            <w:r w:rsidRPr="001E075E">
              <w:rPr>
                <w:rFonts w:eastAsia="Arial" w:cs="Arial"/>
                <w:spacing w:val="-1"/>
              </w:rPr>
              <w:t>i</w:t>
            </w:r>
            <w:r w:rsidRPr="001E075E">
              <w:rPr>
                <w:rFonts w:eastAsia="Arial" w:cs="Arial"/>
              </w:rPr>
              <w:t>te</w:t>
            </w:r>
            <w:r w:rsidRPr="001E075E">
              <w:rPr>
                <w:rFonts w:eastAsia="Arial" w:cs="Arial"/>
                <w:spacing w:val="4"/>
              </w:rPr>
              <w:t>k</w:t>
            </w:r>
            <w:r w:rsidRPr="001E075E">
              <w:rPr>
                <w:rFonts w:eastAsia="Arial" w:cs="Arial"/>
              </w:rPr>
              <w:t>t</w:t>
            </w:r>
          </w:p>
        </w:tc>
      </w:tr>
      <w:tr w:rsidR="00351479" w14:paraId="663E8B2C" w14:textId="77777777" w:rsidTr="00351479">
        <w:tc>
          <w:tcPr>
            <w:tcW w:w="846" w:type="dxa"/>
          </w:tcPr>
          <w:p w14:paraId="1A2AD490" w14:textId="37482957" w:rsidR="00351479" w:rsidRDefault="00351479" w:rsidP="00351479">
            <w:pPr>
              <w:spacing w:before="5" w:line="280" w:lineRule="exact"/>
              <w:rPr>
                <w:rFonts w:ascii="Calibri" w:eastAsia="Calibri" w:hAnsi="Calibri"/>
                <w:sz w:val="28"/>
                <w:szCs w:val="28"/>
              </w:rPr>
            </w:pPr>
            <w:r w:rsidRPr="001E075E">
              <w:rPr>
                <w:rFonts w:eastAsia="Arial" w:cs="Arial"/>
              </w:rPr>
              <w:t>M</w:t>
            </w:r>
          </w:p>
        </w:tc>
        <w:tc>
          <w:tcPr>
            <w:tcW w:w="6808" w:type="dxa"/>
          </w:tcPr>
          <w:p w14:paraId="78295F6B" w14:textId="6666C226" w:rsidR="00351479" w:rsidRDefault="00351479" w:rsidP="00351479">
            <w:pPr>
              <w:spacing w:before="5" w:line="280" w:lineRule="exact"/>
              <w:rPr>
                <w:rFonts w:ascii="Calibri" w:eastAsia="Calibri" w:hAnsi="Calibri"/>
                <w:sz w:val="28"/>
                <w:szCs w:val="28"/>
              </w:rPr>
            </w:pPr>
            <w:r w:rsidRPr="001E075E">
              <w:rPr>
                <w:rFonts w:eastAsia="Arial" w:cs="Arial"/>
              </w:rPr>
              <w:t>Ma</w:t>
            </w:r>
            <w:r w:rsidRPr="001E075E">
              <w:rPr>
                <w:rFonts w:eastAsia="Arial" w:cs="Arial"/>
                <w:spacing w:val="1"/>
              </w:rPr>
              <w:t>r</w:t>
            </w:r>
            <w:r w:rsidRPr="001E075E">
              <w:rPr>
                <w:rFonts w:eastAsia="Arial" w:cs="Arial"/>
                <w:spacing w:val="4"/>
              </w:rPr>
              <w:t>k</w:t>
            </w:r>
            <w:r w:rsidRPr="001E075E">
              <w:rPr>
                <w:rFonts w:eastAsia="Arial" w:cs="Arial"/>
              </w:rPr>
              <w:t>p</w:t>
            </w:r>
            <w:r w:rsidRPr="001E075E">
              <w:rPr>
                <w:rFonts w:eastAsia="Arial" w:cs="Arial"/>
                <w:spacing w:val="1"/>
              </w:rPr>
              <w:t>r</w:t>
            </w:r>
            <w:r w:rsidRPr="001E075E">
              <w:rPr>
                <w:rFonts w:eastAsia="Arial" w:cs="Arial"/>
              </w:rPr>
              <w:t>o</w:t>
            </w:r>
            <w:r w:rsidRPr="001E075E">
              <w:rPr>
                <w:rFonts w:eastAsia="Arial" w:cs="Arial"/>
                <w:spacing w:val="2"/>
              </w:rPr>
              <w:t>j</w:t>
            </w:r>
            <w:r w:rsidRPr="001E075E">
              <w:rPr>
                <w:rFonts w:eastAsia="Arial" w:cs="Arial"/>
                <w:spacing w:val="-3"/>
              </w:rPr>
              <w:t>e</w:t>
            </w:r>
            <w:r w:rsidRPr="001E075E">
              <w:rPr>
                <w:rFonts w:eastAsia="Arial" w:cs="Arial"/>
                <w:spacing w:val="4"/>
              </w:rPr>
              <w:t>k</w:t>
            </w:r>
            <w:r w:rsidRPr="001E075E">
              <w:rPr>
                <w:rFonts w:eastAsia="Arial" w:cs="Arial"/>
              </w:rPr>
              <w:t>tör</w:t>
            </w:r>
          </w:p>
        </w:tc>
      </w:tr>
      <w:tr w:rsidR="00351479" w14:paraId="55E8DF55" w14:textId="77777777" w:rsidTr="00351479">
        <w:tc>
          <w:tcPr>
            <w:tcW w:w="846" w:type="dxa"/>
          </w:tcPr>
          <w:p w14:paraId="0E8E3703" w14:textId="0F3319F4" w:rsidR="00351479" w:rsidRDefault="00351479" w:rsidP="00351479">
            <w:pPr>
              <w:spacing w:before="5" w:line="280" w:lineRule="exact"/>
              <w:rPr>
                <w:rFonts w:ascii="Calibri" w:eastAsia="Calibri" w:hAnsi="Calibri"/>
                <w:sz w:val="28"/>
                <w:szCs w:val="28"/>
              </w:rPr>
            </w:pPr>
            <w:r w:rsidRPr="001E075E">
              <w:rPr>
                <w:rFonts w:eastAsia="Arial" w:cs="Arial"/>
              </w:rPr>
              <w:t>N</w:t>
            </w:r>
          </w:p>
        </w:tc>
        <w:tc>
          <w:tcPr>
            <w:tcW w:w="6808" w:type="dxa"/>
          </w:tcPr>
          <w:p w14:paraId="00E114D5" w14:textId="36775991" w:rsidR="00351479" w:rsidRDefault="00351479" w:rsidP="00351479">
            <w:pPr>
              <w:spacing w:before="5" w:line="280" w:lineRule="exact"/>
              <w:rPr>
                <w:rFonts w:ascii="Calibri" w:eastAsia="Calibri" w:hAnsi="Calibri"/>
                <w:sz w:val="28"/>
                <w:szCs w:val="28"/>
              </w:rPr>
            </w:pPr>
            <w:r w:rsidRPr="001E075E">
              <w:rPr>
                <w:rFonts w:eastAsia="Arial" w:cs="Arial"/>
                <w:spacing w:val="-1"/>
              </w:rPr>
              <w:t>Miljö</w:t>
            </w:r>
          </w:p>
        </w:tc>
      </w:tr>
      <w:tr w:rsidR="00351479" w14:paraId="764B4232" w14:textId="77777777" w:rsidTr="00351479">
        <w:tc>
          <w:tcPr>
            <w:tcW w:w="846" w:type="dxa"/>
          </w:tcPr>
          <w:p w14:paraId="31CE366F" w14:textId="1BB3E4CC" w:rsidR="00351479" w:rsidRDefault="00351479" w:rsidP="00351479">
            <w:pPr>
              <w:spacing w:before="5" w:line="280" w:lineRule="exact"/>
              <w:rPr>
                <w:rFonts w:ascii="Calibri" w:eastAsia="Calibri" w:hAnsi="Calibri"/>
                <w:sz w:val="28"/>
                <w:szCs w:val="28"/>
              </w:rPr>
            </w:pPr>
            <w:r w:rsidRPr="001E075E">
              <w:rPr>
                <w:rFonts w:eastAsia="Arial" w:cs="Arial"/>
              </w:rPr>
              <w:t>P</w:t>
            </w:r>
          </w:p>
        </w:tc>
        <w:tc>
          <w:tcPr>
            <w:tcW w:w="6808" w:type="dxa"/>
          </w:tcPr>
          <w:p w14:paraId="4F0B0F00" w14:textId="5F5D26C5" w:rsidR="00351479" w:rsidRDefault="00351479" w:rsidP="00351479">
            <w:pPr>
              <w:spacing w:before="5" w:line="280" w:lineRule="exact"/>
              <w:rPr>
                <w:rFonts w:ascii="Calibri" w:eastAsia="Calibri" w:hAnsi="Calibri"/>
                <w:sz w:val="28"/>
                <w:szCs w:val="28"/>
              </w:rPr>
            </w:pPr>
            <w:r w:rsidRPr="001E075E">
              <w:rPr>
                <w:rFonts w:eastAsia="Arial" w:cs="Arial"/>
                <w:spacing w:val="-1"/>
              </w:rPr>
              <w:t>P</w:t>
            </w:r>
            <w:r w:rsidRPr="001E075E">
              <w:rPr>
                <w:rFonts w:eastAsia="Arial" w:cs="Arial"/>
                <w:spacing w:val="1"/>
              </w:rPr>
              <w:t>r</w:t>
            </w:r>
            <w:r w:rsidRPr="001E075E">
              <w:rPr>
                <w:rFonts w:eastAsia="Arial" w:cs="Arial"/>
              </w:rPr>
              <w:t>o</w:t>
            </w:r>
            <w:r w:rsidRPr="001E075E">
              <w:rPr>
                <w:rFonts w:eastAsia="Arial" w:cs="Arial"/>
                <w:spacing w:val="1"/>
              </w:rPr>
              <w:t>j</w:t>
            </w:r>
            <w:r w:rsidRPr="001E075E">
              <w:rPr>
                <w:rFonts w:eastAsia="Arial" w:cs="Arial"/>
              </w:rPr>
              <w:t>e</w:t>
            </w:r>
            <w:r w:rsidRPr="001E075E">
              <w:rPr>
                <w:rFonts w:eastAsia="Arial" w:cs="Arial"/>
                <w:spacing w:val="4"/>
              </w:rPr>
              <w:t>k</w:t>
            </w:r>
            <w:r w:rsidRPr="001E075E">
              <w:rPr>
                <w:rFonts w:eastAsia="Arial" w:cs="Arial"/>
              </w:rPr>
              <w:t>t-</w:t>
            </w:r>
            <w:r w:rsidRPr="001E075E">
              <w:rPr>
                <w:rFonts w:eastAsia="Arial" w:cs="Arial"/>
                <w:spacing w:val="-7"/>
              </w:rPr>
              <w:t xml:space="preserve"> </w:t>
            </w:r>
            <w:r w:rsidRPr="001E075E">
              <w:rPr>
                <w:rFonts w:eastAsia="Arial" w:cs="Arial"/>
              </w:rPr>
              <w:t>o</w:t>
            </w:r>
            <w:r w:rsidRPr="001E075E">
              <w:rPr>
                <w:rFonts w:eastAsia="Arial" w:cs="Arial"/>
                <w:spacing w:val="1"/>
              </w:rPr>
              <w:t>c</w:t>
            </w:r>
            <w:r w:rsidRPr="001E075E">
              <w:rPr>
                <w:rFonts w:eastAsia="Arial" w:cs="Arial"/>
              </w:rPr>
              <w:t>h</w:t>
            </w:r>
            <w:r w:rsidRPr="001E075E">
              <w:rPr>
                <w:rFonts w:eastAsia="Arial" w:cs="Arial"/>
                <w:spacing w:val="-4"/>
              </w:rPr>
              <w:t xml:space="preserve"> </w:t>
            </w:r>
            <w:r w:rsidRPr="001E075E">
              <w:rPr>
                <w:rFonts w:eastAsia="Arial" w:cs="Arial"/>
              </w:rPr>
              <w:t>ent</w:t>
            </w:r>
            <w:r w:rsidRPr="001E075E">
              <w:rPr>
                <w:rFonts w:eastAsia="Arial" w:cs="Arial"/>
                <w:spacing w:val="1"/>
              </w:rPr>
              <w:t>r</w:t>
            </w:r>
            <w:r w:rsidRPr="001E075E">
              <w:rPr>
                <w:rFonts w:eastAsia="Arial" w:cs="Arial"/>
              </w:rPr>
              <w:t>ep</w:t>
            </w:r>
            <w:r w:rsidRPr="001E075E">
              <w:rPr>
                <w:rFonts w:eastAsia="Arial" w:cs="Arial"/>
                <w:spacing w:val="1"/>
              </w:rPr>
              <w:t>r</w:t>
            </w:r>
            <w:r w:rsidRPr="001E075E">
              <w:rPr>
                <w:rFonts w:eastAsia="Arial" w:cs="Arial"/>
                <w:spacing w:val="2"/>
              </w:rPr>
              <w:t>e</w:t>
            </w:r>
            <w:r w:rsidRPr="001E075E">
              <w:rPr>
                <w:rFonts w:eastAsia="Arial" w:cs="Arial"/>
              </w:rPr>
              <w:t>na</w:t>
            </w:r>
            <w:r w:rsidRPr="001E075E">
              <w:rPr>
                <w:rFonts w:eastAsia="Arial" w:cs="Arial"/>
                <w:spacing w:val="2"/>
              </w:rPr>
              <w:t>d</w:t>
            </w:r>
            <w:r w:rsidRPr="001E075E">
              <w:rPr>
                <w:rFonts w:eastAsia="Arial" w:cs="Arial"/>
              </w:rPr>
              <w:t>g</w:t>
            </w:r>
            <w:r w:rsidRPr="001E075E">
              <w:rPr>
                <w:rFonts w:eastAsia="Arial" w:cs="Arial"/>
                <w:spacing w:val="3"/>
              </w:rPr>
              <w:t>e</w:t>
            </w:r>
            <w:r w:rsidRPr="001E075E">
              <w:rPr>
                <w:rFonts w:eastAsia="Arial" w:cs="Arial"/>
                <w:spacing w:val="4"/>
              </w:rPr>
              <w:t>m</w:t>
            </w:r>
            <w:r w:rsidRPr="001E075E">
              <w:rPr>
                <w:rFonts w:eastAsia="Arial" w:cs="Arial"/>
              </w:rPr>
              <w:t>en</w:t>
            </w:r>
            <w:r w:rsidRPr="001E075E">
              <w:rPr>
                <w:rFonts w:eastAsia="Arial" w:cs="Arial"/>
                <w:spacing w:val="1"/>
              </w:rPr>
              <w:t>s</w:t>
            </w:r>
            <w:r w:rsidRPr="001E075E">
              <w:rPr>
                <w:rFonts w:eastAsia="Arial" w:cs="Arial"/>
                <w:spacing w:val="-3"/>
              </w:rPr>
              <w:t>a</w:t>
            </w:r>
            <w:r w:rsidRPr="001E075E">
              <w:rPr>
                <w:rFonts w:eastAsia="Arial" w:cs="Arial"/>
                <w:spacing w:val="5"/>
              </w:rPr>
              <w:t>m</w:t>
            </w:r>
            <w:r w:rsidRPr="001E075E">
              <w:rPr>
                <w:rFonts w:eastAsia="Arial" w:cs="Arial"/>
              </w:rPr>
              <w:t>t</w:t>
            </w:r>
          </w:p>
        </w:tc>
      </w:tr>
      <w:tr w:rsidR="00351479" w14:paraId="0B4FF30F" w14:textId="77777777" w:rsidTr="00351479">
        <w:tc>
          <w:tcPr>
            <w:tcW w:w="846" w:type="dxa"/>
          </w:tcPr>
          <w:p w14:paraId="10942F7A" w14:textId="13A54A68" w:rsidR="00351479" w:rsidRDefault="00351479" w:rsidP="00351479">
            <w:pPr>
              <w:spacing w:before="5" w:line="280" w:lineRule="exact"/>
              <w:rPr>
                <w:rFonts w:ascii="Calibri" w:eastAsia="Calibri" w:hAnsi="Calibri"/>
                <w:sz w:val="28"/>
                <w:szCs w:val="28"/>
              </w:rPr>
            </w:pPr>
            <w:r w:rsidRPr="001E075E">
              <w:rPr>
                <w:rFonts w:eastAsia="Arial" w:cs="Arial"/>
              </w:rPr>
              <w:lastRenderedPageBreak/>
              <w:t>R</w:t>
            </w:r>
          </w:p>
        </w:tc>
        <w:tc>
          <w:tcPr>
            <w:tcW w:w="6808" w:type="dxa"/>
          </w:tcPr>
          <w:p w14:paraId="1FEE12B2" w14:textId="47242E67" w:rsidR="00351479" w:rsidRDefault="00351479" w:rsidP="00351479">
            <w:pPr>
              <w:spacing w:before="5" w:line="280" w:lineRule="exact"/>
              <w:rPr>
                <w:rFonts w:ascii="Calibri" w:eastAsia="Calibri" w:hAnsi="Calibri"/>
                <w:sz w:val="28"/>
                <w:szCs w:val="28"/>
              </w:rPr>
            </w:pPr>
            <w:r w:rsidRPr="001E075E">
              <w:rPr>
                <w:rFonts w:eastAsia="Arial" w:cs="Arial"/>
                <w:spacing w:val="-1"/>
              </w:rPr>
              <w:t>V</w:t>
            </w:r>
            <w:r w:rsidRPr="001E075E">
              <w:rPr>
                <w:rFonts w:eastAsia="Arial" w:cs="Arial"/>
              </w:rPr>
              <w:t>a</w:t>
            </w:r>
            <w:r w:rsidRPr="001E075E">
              <w:rPr>
                <w:rFonts w:eastAsia="Arial" w:cs="Arial"/>
                <w:spacing w:val="1"/>
              </w:rPr>
              <w:t>-</w:t>
            </w:r>
            <w:r w:rsidRPr="001E075E">
              <w:rPr>
                <w:rFonts w:eastAsia="Arial" w:cs="Arial"/>
              </w:rPr>
              <w:t>p</w:t>
            </w:r>
            <w:r w:rsidRPr="001E075E">
              <w:rPr>
                <w:rFonts w:eastAsia="Arial" w:cs="Arial"/>
                <w:spacing w:val="1"/>
              </w:rPr>
              <w:t>r</w:t>
            </w:r>
            <w:r w:rsidRPr="001E075E">
              <w:rPr>
                <w:rFonts w:eastAsia="Arial" w:cs="Arial"/>
              </w:rPr>
              <w:t>o</w:t>
            </w:r>
            <w:r w:rsidRPr="001E075E">
              <w:rPr>
                <w:rFonts w:eastAsia="Arial" w:cs="Arial"/>
                <w:spacing w:val="1"/>
              </w:rPr>
              <w:t>j</w:t>
            </w:r>
            <w:r w:rsidRPr="001E075E">
              <w:rPr>
                <w:rFonts w:eastAsia="Arial" w:cs="Arial"/>
              </w:rPr>
              <w:t>e</w:t>
            </w:r>
            <w:r w:rsidRPr="001E075E">
              <w:rPr>
                <w:rFonts w:eastAsia="Arial" w:cs="Arial"/>
                <w:spacing w:val="4"/>
              </w:rPr>
              <w:t>k</w:t>
            </w:r>
            <w:r w:rsidRPr="001E075E">
              <w:rPr>
                <w:rFonts w:eastAsia="Arial" w:cs="Arial"/>
              </w:rPr>
              <w:t>tör</w:t>
            </w:r>
          </w:p>
        </w:tc>
      </w:tr>
      <w:tr w:rsidR="00351479" w14:paraId="4AA30687" w14:textId="77777777" w:rsidTr="00351479">
        <w:tc>
          <w:tcPr>
            <w:tcW w:w="846" w:type="dxa"/>
          </w:tcPr>
          <w:p w14:paraId="72DE81A6" w14:textId="52150F37" w:rsidR="00351479" w:rsidRDefault="00351479" w:rsidP="00351479">
            <w:pPr>
              <w:spacing w:before="5" w:line="280" w:lineRule="exact"/>
              <w:rPr>
                <w:rFonts w:ascii="Calibri" w:eastAsia="Calibri" w:hAnsi="Calibri"/>
                <w:sz w:val="28"/>
                <w:szCs w:val="28"/>
              </w:rPr>
            </w:pPr>
            <w:r w:rsidRPr="001E075E">
              <w:rPr>
                <w:rFonts w:eastAsia="Arial" w:cs="Arial"/>
              </w:rPr>
              <w:t>S</w:t>
            </w:r>
          </w:p>
        </w:tc>
        <w:tc>
          <w:tcPr>
            <w:tcW w:w="6808" w:type="dxa"/>
          </w:tcPr>
          <w:p w14:paraId="5D20B3EA" w14:textId="0CF59D1B" w:rsidR="00351479" w:rsidRDefault="00351479" w:rsidP="00351479">
            <w:pPr>
              <w:spacing w:before="5" w:line="280" w:lineRule="exact"/>
              <w:rPr>
                <w:rFonts w:ascii="Calibri" w:eastAsia="Calibri" w:hAnsi="Calibri"/>
                <w:sz w:val="28"/>
                <w:szCs w:val="28"/>
              </w:rPr>
            </w:pPr>
            <w:r w:rsidRPr="001E075E">
              <w:rPr>
                <w:rFonts w:eastAsia="Arial" w:cs="Arial"/>
                <w:spacing w:val="-1"/>
              </w:rPr>
              <w:t>S</w:t>
            </w:r>
            <w:r w:rsidRPr="001E075E">
              <w:rPr>
                <w:rFonts w:eastAsia="Arial" w:cs="Arial"/>
                <w:spacing w:val="2"/>
              </w:rPr>
              <w:t>t</w:t>
            </w:r>
            <w:r w:rsidRPr="001E075E">
              <w:rPr>
                <w:rFonts w:eastAsia="Arial" w:cs="Arial"/>
                <w:spacing w:val="-4"/>
              </w:rPr>
              <w:t>y</w:t>
            </w:r>
            <w:r w:rsidRPr="001E075E">
              <w:rPr>
                <w:rFonts w:eastAsia="Arial" w:cs="Arial"/>
                <w:spacing w:val="1"/>
              </w:rPr>
              <w:t>r</w:t>
            </w:r>
            <w:r w:rsidRPr="001E075E">
              <w:rPr>
                <w:rFonts w:eastAsia="Arial" w:cs="Arial"/>
              </w:rPr>
              <w:t>-</w:t>
            </w:r>
            <w:r w:rsidRPr="001E075E">
              <w:rPr>
                <w:rFonts w:eastAsia="Arial" w:cs="Arial"/>
                <w:spacing w:val="-4"/>
              </w:rPr>
              <w:t xml:space="preserve"> </w:t>
            </w:r>
            <w:r w:rsidRPr="001E075E">
              <w:rPr>
                <w:rFonts w:eastAsia="Arial" w:cs="Arial"/>
              </w:rPr>
              <w:t>o</w:t>
            </w:r>
            <w:r w:rsidRPr="001E075E">
              <w:rPr>
                <w:rFonts w:eastAsia="Arial" w:cs="Arial"/>
                <w:spacing w:val="1"/>
              </w:rPr>
              <w:t>c</w:t>
            </w:r>
            <w:r w:rsidRPr="001E075E">
              <w:rPr>
                <w:rFonts w:eastAsia="Arial" w:cs="Arial"/>
              </w:rPr>
              <w:t>h</w:t>
            </w:r>
            <w:r w:rsidRPr="001E075E">
              <w:rPr>
                <w:rFonts w:eastAsia="Arial" w:cs="Arial"/>
                <w:spacing w:val="-1"/>
              </w:rPr>
              <w:t xml:space="preserve"> </w:t>
            </w:r>
            <w:r w:rsidRPr="001E075E">
              <w:rPr>
                <w:rFonts w:eastAsia="Arial" w:cs="Arial"/>
                <w:spacing w:val="2"/>
              </w:rPr>
              <w:t>ö</w:t>
            </w:r>
            <w:r w:rsidRPr="001E075E">
              <w:rPr>
                <w:rFonts w:eastAsia="Arial" w:cs="Arial"/>
                <w:spacing w:val="-1"/>
              </w:rPr>
              <w:t>v</w:t>
            </w:r>
            <w:r w:rsidRPr="001E075E">
              <w:rPr>
                <w:rFonts w:eastAsia="Arial" w:cs="Arial"/>
              </w:rPr>
              <w:t>e</w:t>
            </w:r>
            <w:r w:rsidRPr="001E075E">
              <w:rPr>
                <w:rFonts w:eastAsia="Arial" w:cs="Arial"/>
                <w:spacing w:val="1"/>
              </w:rPr>
              <w:t>rv</w:t>
            </w:r>
            <w:r w:rsidRPr="001E075E">
              <w:rPr>
                <w:rFonts w:eastAsia="Arial" w:cs="Arial"/>
              </w:rPr>
              <w:t>a</w:t>
            </w:r>
            <w:r w:rsidRPr="001E075E">
              <w:rPr>
                <w:rFonts w:eastAsia="Arial" w:cs="Arial"/>
                <w:spacing w:val="4"/>
              </w:rPr>
              <w:t>k</w:t>
            </w:r>
            <w:r w:rsidRPr="001E075E">
              <w:rPr>
                <w:rFonts w:eastAsia="Arial" w:cs="Arial"/>
              </w:rPr>
              <w:t>n</w:t>
            </w:r>
            <w:r w:rsidRPr="001E075E">
              <w:rPr>
                <w:rFonts w:eastAsia="Arial" w:cs="Arial"/>
                <w:spacing w:val="-1"/>
              </w:rPr>
              <w:t>i</w:t>
            </w:r>
            <w:r w:rsidRPr="001E075E">
              <w:rPr>
                <w:rFonts w:eastAsia="Arial" w:cs="Arial"/>
              </w:rPr>
              <w:t>ng</w:t>
            </w:r>
            <w:r w:rsidRPr="001E075E">
              <w:rPr>
                <w:rFonts w:eastAsia="Arial" w:cs="Arial"/>
                <w:spacing w:val="1"/>
              </w:rPr>
              <w:t>s</w:t>
            </w:r>
            <w:r w:rsidRPr="001E075E">
              <w:rPr>
                <w:rFonts w:eastAsia="Arial" w:cs="Arial"/>
              </w:rPr>
              <w:t>p</w:t>
            </w:r>
            <w:r w:rsidRPr="001E075E">
              <w:rPr>
                <w:rFonts w:eastAsia="Arial" w:cs="Arial"/>
                <w:spacing w:val="1"/>
              </w:rPr>
              <w:t>r</w:t>
            </w:r>
            <w:r w:rsidRPr="001E075E">
              <w:rPr>
                <w:rFonts w:eastAsia="Arial" w:cs="Arial"/>
              </w:rPr>
              <w:t>o</w:t>
            </w:r>
            <w:r w:rsidRPr="001E075E">
              <w:rPr>
                <w:rFonts w:eastAsia="Arial" w:cs="Arial"/>
                <w:spacing w:val="4"/>
              </w:rPr>
              <w:t>j</w:t>
            </w:r>
            <w:r w:rsidRPr="001E075E">
              <w:rPr>
                <w:rFonts w:eastAsia="Arial" w:cs="Arial"/>
              </w:rPr>
              <w:t>e</w:t>
            </w:r>
            <w:r w:rsidRPr="001E075E">
              <w:rPr>
                <w:rFonts w:eastAsia="Arial" w:cs="Arial"/>
                <w:spacing w:val="4"/>
              </w:rPr>
              <w:t>k</w:t>
            </w:r>
            <w:r w:rsidRPr="001E075E">
              <w:rPr>
                <w:rFonts w:eastAsia="Arial" w:cs="Arial"/>
              </w:rPr>
              <w:t>tör</w:t>
            </w:r>
          </w:p>
        </w:tc>
      </w:tr>
      <w:tr w:rsidR="00351479" w14:paraId="2CB3C179" w14:textId="77777777" w:rsidTr="00351479">
        <w:tc>
          <w:tcPr>
            <w:tcW w:w="846" w:type="dxa"/>
          </w:tcPr>
          <w:p w14:paraId="79DA0557" w14:textId="4598CC68" w:rsidR="00351479" w:rsidRDefault="00351479" w:rsidP="00351479">
            <w:pPr>
              <w:spacing w:before="5" w:line="280" w:lineRule="exact"/>
              <w:rPr>
                <w:rFonts w:ascii="Calibri" w:eastAsia="Calibri" w:hAnsi="Calibri"/>
                <w:sz w:val="28"/>
                <w:szCs w:val="28"/>
              </w:rPr>
            </w:pPr>
            <w:r w:rsidRPr="001E075E">
              <w:rPr>
                <w:rFonts w:eastAsia="Arial" w:cs="Arial"/>
              </w:rPr>
              <w:t>SK</w:t>
            </w:r>
          </w:p>
        </w:tc>
        <w:tc>
          <w:tcPr>
            <w:tcW w:w="6808" w:type="dxa"/>
          </w:tcPr>
          <w:p w14:paraId="3C0BD33E" w14:textId="11E68315" w:rsidR="00351479" w:rsidRDefault="00351479" w:rsidP="00351479">
            <w:pPr>
              <w:spacing w:before="5" w:line="280" w:lineRule="exact"/>
              <w:rPr>
                <w:rFonts w:ascii="Calibri" w:eastAsia="Calibri" w:hAnsi="Calibri"/>
                <w:sz w:val="28"/>
                <w:szCs w:val="28"/>
              </w:rPr>
            </w:pPr>
            <w:r w:rsidRPr="001E075E">
              <w:rPr>
                <w:rFonts w:eastAsia="Arial" w:cs="Arial"/>
                <w:spacing w:val="-1"/>
              </w:rPr>
              <w:t>Storköksprojektör</w:t>
            </w:r>
          </w:p>
        </w:tc>
      </w:tr>
      <w:tr w:rsidR="00351479" w14:paraId="28FE3217" w14:textId="77777777" w:rsidTr="00351479">
        <w:tc>
          <w:tcPr>
            <w:tcW w:w="846" w:type="dxa"/>
          </w:tcPr>
          <w:p w14:paraId="04693DFD" w14:textId="533F732D" w:rsidR="00351479" w:rsidRDefault="00351479" w:rsidP="00351479">
            <w:pPr>
              <w:spacing w:before="5" w:line="280" w:lineRule="exact"/>
              <w:rPr>
                <w:rFonts w:ascii="Calibri" w:eastAsia="Calibri" w:hAnsi="Calibri"/>
                <w:sz w:val="28"/>
                <w:szCs w:val="28"/>
              </w:rPr>
            </w:pPr>
            <w:r w:rsidRPr="001E075E">
              <w:rPr>
                <w:rFonts w:eastAsia="Arial" w:cs="Arial"/>
              </w:rPr>
              <w:t>T</w:t>
            </w:r>
          </w:p>
        </w:tc>
        <w:tc>
          <w:tcPr>
            <w:tcW w:w="6808" w:type="dxa"/>
          </w:tcPr>
          <w:p w14:paraId="547BB5E7" w14:textId="4432682E" w:rsidR="00351479" w:rsidRDefault="00351479" w:rsidP="00351479">
            <w:pPr>
              <w:spacing w:before="5" w:line="280" w:lineRule="exact"/>
              <w:rPr>
                <w:rFonts w:ascii="Calibri" w:eastAsia="Calibri" w:hAnsi="Calibri"/>
                <w:sz w:val="28"/>
                <w:szCs w:val="28"/>
              </w:rPr>
            </w:pPr>
            <w:r w:rsidRPr="001E075E">
              <w:rPr>
                <w:rFonts w:eastAsia="Arial" w:cs="Arial"/>
                <w:spacing w:val="-1"/>
              </w:rPr>
              <w:t>Trafik- och vägprojektör</w:t>
            </w:r>
          </w:p>
        </w:tc>
      </w:tr>
      <w:tr w:rsidR="00351479" w14:paraId="0CFED42E" w14:textId="77777777" w:rsidTr="00351479">
        <w:tc>
          <w:tcPr>
            <w:tcW w:w="846" w:type="dxa"/>
          </w:tcPr>
          <w:p w14:paraId="2CC126FB" w14:textId="5CD37697" w:rsidR="00351479" w:rsidRDefault="00351479" w:rsidP="00351479">
            <w:pPr>
              <w:spacing w:before="5" w:line="280" w:lineRule="exact"/>
              <w:rPr>
                <w:rFonts w:ascii="Calibri" w:eastAsia="Calibri" w:hAnsi="Calibri"/>
                <w:sz w:val="28"/>
                <w:szCs w:val="28"/>
              </w:rPr>
            </w:pPr>
            <w:r w:rsidRPr="001E075E">
              <w:rPr>
                <w:rFonts w:eastAsia="Arial" w:cs="Arial"/>
              </w:rPr>
              <w:t>TG</w:t>
            </w:r>
          </w:p>
        </w:tc>
        <w:tc>
          <w:tcPr>
            <w:tcW w:w="6808" w:type="dxa"/>
          </w:tcPr>
          <w:p w14:paraId="09012BED" w14:textId="37795C71" w:rsidR="00351479" w:rsidRDefault="00351479" w:rsidP="00351479">
            <w:pPr>
              <w:spacing w:before="5" w:line="280" w:lineRule="exact"/>
              <w:rPr>
                <w:rFonts w:ascii="Calibri" w:eastAsia="Calibri" w:hAnsi="Calibri"/>
                <w:sz w:val="28"/>
                <w:szCs w:val="28"/>
              </w:rPr>
            </w:pPr>
            <w:r w:rsidRPr="001E075E">
              <w:rPr>
                <w:rFonts w:eastAsia="Arial" w:cs="Arial"/>
              </w:rPr>
              <w:t>Tillgänglighet</w:t>
            </w:r>
          </w:p>
        </w:tc>
      </w:tr>
      <w:tr w:rsidR="00351479" w14:paraId="648DDEAB" w14:textId="77777777" w:rsidTr="00351479">
        <w:tc>
          <w:tcPr>
            <w:tcW w:w="846" w:type="dxa"/>
          </w:tcPr>
          <w:p w14:paraId="05FE7B63" w14:textId="45DC2FDF" w:rsidR="00351479" w:rsidRDefault="00351479" w:rsidP="00351479">
            <w:pPr>
              <w:spacing w:before="5" w:line="280" w:lineRule="exact"/>
              <w:rPr>
                <w:rFonts w:ascii="Calibri" w:eastAsia="Calibri" w:hAnsi="Calibri"/>
                <w:sz w:val="28"/>
                <w:szCs w:val="28"/>
              </w:rPr>
            </w:pPr>
            <w:r w:rsidRPr="001E075E">
              <w:rPr>
                <w:rFonts w:eastAsia="Arial" w:cs="Arial"/>
              </w:rPr>
              <w:t>V</w:t>
            </w:r>
          </w:p>
        </w:tc>
        <w:tc>
          <w:tcPr>
            <w:tcW w:w="6808" w:type="dxa"/>
          </w:tcPr>
          <w:p w14:paraId="0ED034FF" w14:textId="2B25492B" w:rsidR="00351479" w:rsidRDefault="00351479" w:rsidP="00351479">
            <w:pPr>
              <w:spacing w:before="5" w:line="280" w:lineRule="exact"/>
              <w:rPr>
                <w:rFonts w:ascii="Calibri" w:eastAsia="Calibri" w:hAnsi="Calibri"/>
                <w:sz w:val="28"/>
                <w:szCs w:val="28"/>
              </w:rPr>
            </w:pPr>
            <w:r w:rsidRPr="001E075E">
              <w:rPr>
                <w:rFonts w:eastAsia="Arial" w:cs="Arial"/>
                <w:spacing w:val="-1"/>
              </w:rPr>
              <w:t>V</w:t>
            </w:r>
            <w:r w:rsidRPr="001E075E">
              <w:rPr>
                <w:rFonts w:eastAsia="Arial" w:cs="Arial"/>
                <w:spacing w:val="2"/>
              </w:rPr>
              <w:t>V</w:t>
            </w:r>
            <w:r w:rsidRPr="001E075E">
              <w:rPr>
                <w:rFonts w:eastAsia="Arial" w:cs="Arial"/>
                <w:spacing w:val="-1"/>
              </w:rPr>
              <w:t>S</w:t>
            </w:r>
            <w:r w:rsidRPr="001E075E">
              <w:rPr>
                <w:rFonts w:eastAsia="Arial" w:cs="Arial"/>
                <w:spacing w:val="1"/>
              </w:rPr>
              <w:t>-</w:t>
            </w:r>
            <w:r w:rsidRPr="001E075E">
              <w:rPr>
                <w:rFonts w:eastAsia="Arial" w:cs="Arial"/>
              </w:rPr>
              <w:t>p</w:t>
            </w:r>
            <w:r w:rsidRPr="001E075E">
              <w:rPr>
                <w:rFonts w:eastAsia="Arial" w:cs="Arial"/>
                <w:spacing w:val="1"/>
              </w:rPr>
              <w:t>r</w:t>
            </w:r>
            <w:r w:rsidRPr="001E075E">
              <w:rPr>
                <w:rFonts w:eastAsia="Arial" w:cs="Arial"/>
              </w:rPr>
              <w:t>o</w:t>
            </w:r>
            <w:r w:rsidRPr="001E075E">
              <w:rPr>
                <w:rFonts w:eastAsia="Arial" w:cs="Arial"/>
                <w:spacing w:val="1"/>
              </w:rPr>
              <w:t>j</w:t>
            </w:r>
            <w:r w:rsidRPr="001E075E">
              <w:rPr>
                <w:rFonts w:eastAsia="Arial" w:cs="Arial"/>
              </w:rPr>
              <w:t>e</w:t>
            </w:r>
            <w:r w:rsidRPr="001E075E">
              <w:rPr>
                <w:rFonts w:eastAsia="Arial" w:cs="Arial"/>
                <w:spacing w:val="4"/>
              </w:rPr>
              <w:t>k</w:t>
            </w:r>
            <w:r w:rsidRPr="001E075E">
              <w:rPr>
                <w:rFonts w:eastAsia="Arial" w:cs="Arial"/>
              </w:rPr>
              <w:t>tö</w:t>
            </w:r>
            <w:r w:rsidRPr="001E075E">
              <w:rPr>
                <w:rFonts w:eastAsia="Arial" w:cs="Arial"/>
                <w:spacing w:val="1"/>
              </w:rPr>
              <w:t>r</w:t>
            </w:r>
            <w:r w:rsidRPr="001E075E">
              <w:rPr>
                <w:rFonts w:eastAsia="Arial" w:cs="Arial"/>
              </w:rPr>
              <w:t>,</w:t>
            </w:r>
            <w:r w:rsidRPr="001E075E">
              <w:rPr>
                <w:rFonts w:eastAsia="Arial" w:cs="Arial"/>
                <w:spacing w:val="-13"/>
              </w:rPr>
              <w:t xml:space="preserve"> </w:t>
            </w:r>
            <w:r w:rsidRPr="001E075E">
              <w:rPr>
                <w:rFonts w:eastAsia="Arial" w:cs="Arial"/>
              </w:rPr>
              <w:t>e</w:t>
            </w:r>
            <w:r w:rsidRPr="001E075E">
              <w:rPr>
                <w:rFonts w:eastAsia="Arial" w:cs="Arial"/>
                <w:spacing w:val="-1"/>
              </w:rPr>
              <w:t>l</w:t>
            </w:r>
            <w:r w:rsidRPr="001E075E">
              <w:rPr>
                <w:rFonts w:eastAsia="Arial" w:cs="Arial"/>
                <w:spacing w:val="1"/>
              </w:rPr>
              <w:t>l</w:t>
            </w:r>
            <w:r w:rsidRPr="001E075E">
              <w:rPr>
                <w:rFonts w:eastAsia="Arial" w:cs="Arial"/>
              </w:rPr>
              <w:t>er</w:t>
            </w:r>
            <w:r w:rsidRPr="001E075E">
              <w:rPr>
                <w:rFonts w:eastAsia="Arial" w:cs="Arial"/>
                <w:spacing w:val="-3"/>
              </w:rPr>
              <w:t xml:space="preserve"> </w:t>
            </w:r>
            <w:r w:rsidRPr="001E075E">
              <w:rPr>
                <w:rFonts w:eastAsia="Arial" w:cs="Arial"/>
                <w:spacing w:val="1"/>
              </w:rPr>
              <w:t>v</w:t>
            </w:r>
            <w:r w:rsidRPr="001E075E">
              <w:rPr>
                <w:rFonts w:eastAsia="Arial" w:cs="Arial"/>
              </w:rPr>
              <w:t>en</w:t>
            </w:r>
            <w:r w:rsidRPr="001E075E">
              <w:rPr>
                <w:rFonts w:eastAsia="Arial" w:cs="Arial"/>
                <w:spacing w:val="2"/>
              </w:rPr>
              <w:t>t</w:t>
            </w:r>
            <w:r w:rsidRPr="001E075E">
              <w:rPr>
                <w:rFonts w:eastAsia="Arial" w:cs="Arial"/>
                <w:spacing w:val="-1"/>
              </w:rPr>
              <w:t>i</w:t>
            </w:r>
            <w:r w:rsidRPr="001E075E">
              <w:rPr>
                <w:rFonts w:eastAsia="Arial" w:cs="Arial"/>
                <w:spacing w:val="1"/>
              </w:rPr>
              <w:t>l</w:t>
            </w:r>
            <w:r w:rsidRPr="001E075E">
              <w:rPr>
                <w:rFonts w:eastAsia="Arial" w:cs="Arial"/>
              </w:rPr>
              <w:t>a</w:t>
            </w:r>
            <w:r w:rsidRPr="001E075E">
              <w:rPr>
                <w:rFonts w:eastAsia="Arial" w:cs="Arial"/>
                <w:spacing w:val="2"/>
              </w:rPr>
              <w:t>t</w:t>
            </w:r>
            <w:r w:rsidRPr="001E075E">
              <w:rPr>
                <w:rFonts w:eastAsia="Arial" w:cs="Arial"/>
                <w:spacing w:val="-1"/>
              </w:rPr>
              <w:t>i</w:t>
            </w:r>
            <w:r w:rsidRPr="001E075E">
              <w:rPr>
                <w:rFonts w:eastAsia="Arial" w:cs="Arial"/>
              </w:rPr>
              <w:t>on</w:t>
            </w:r>
            <w:r w:rsidRPr="001E075E">
              <w:rPr>
                <w:rFonts w:eastAsia="Arial" w:cs="Arial"/>
                <w:spacing w:val="1"/>
              </w:rPr>
              <w:t>s</w:t>
            </w:r>
            <w:r w:rsidRPr="001E075E">
              <w:rPr>
                <w:rFonts w:eastAsia="Arial" w:cs="Arial"/>
              </w:rPr>
              <w:t>p</w:t>
            </w:r>
            <w:r w:rsidRPr="001E075E">
              <w:rPr>
                <w:rFonts w:eastAsia="Arial" w:cs="Arial"/>
                <w:spacing w:val="1"/>
              </w:rPr>
              <w:t>r</w:t>
            </w:r>
            <w:r w:rsidRPr="001E075E">
              <w:rPr>
                <w:rFonts w:eastAsia="Arial" w:cs="Arial"/>
              </w:rPr>
              <w:t>o</w:t>
            </w:r>
            <w:r w:rsidRPr="001E075E">
              <w:rPr>
                <w:rFonts w:eastAsia="Arial" w:cs="Arial"/>
                <w:spacing w:val="1"/>
              </w:rPr>
              <w:t>j</w:t>
            </w:r>
            <w:r w:rsidRPr="001E075E">
              <w:rPr>
                <w:rFonts w:eastAsia="Arial" w:cs="Arial"/>
              </w:rPr>
              <w:t>e</w:t>
            </w:r>
            <w:r w:rsidRPr="001E075E">
              <w:rPr>
                <w:rFonts w:eastAsia="Arial" w:cs="Arial"/>
                <w:spacing w:val="4"/>
              </w:rPr>
              <w:t>k</w:t>
            </w:r>
            <w:r w:rsidRPr="001E075E">
              <w:rPr>
                <w:rFonts w:eastAsia="Arial" w:cs="Arial"/>
              </w:rPr>
              <w:t>tör</w:t>
            </w:r>
            <w:r w:rsidRPr="001E075E">
              <w:rPr>
                <w:rFonts w:eastAsia="Arial" w:cs="Arial"/>
                <w:spacing w:val="-17"/>
              </w:rPr>
              <w:t xml:space="preserve"> </w:t>
            </w:r>
            <w:r w:rsidRPr="001E075E">
              <w:rPr>
                <w:rFonts w:eastAsia="Arial" w:cs="Arial"/>
              </w:rPr>
              <w:t>när</w:t>
            </w:r>
            <w:r w:rsidRPr="001E075E">
              <w:rPr>
                <w:rFonts w:eastAsia="Arial" w:cs="Arial"/>
                <w:spacing w:val="-2"/>
              </w:rPr>
              <w:t xml:space="preserve"> </w:t>
            </w:r>
            <w:r w:rsidRPr="001E075E">
              <w:rPr>
                <w:rFonts w:eastAsia="Arial" w:cs="Arial"/>
                <w:spacing w:val="2"/>
              </w:rPr>
              <w:t>b</w:t>
            </w:r>
            <w:r w:rsidRPr="001E075E">
              <w:rPr>
                <w:rFonts w:eastAsia="Arial" w:cs="Arial"/>
              </w:rPr>
              <w:t>åde</w:t>
            </w:r>
            <w:r w:rsidRPr="001E075E">
              <w:rPr>
                <w:rFonts w:eastAsia="Arial" w:cs="Arial"/>
                <w:spacing w:val="-2"/>
              </w:rPr>
              <w:t xml:space="preserve"> </w:t>
            </w:r>
            <w:r w:rsidRPr="001E075E">
              <w:rPr>
                <w:rFonts w:eastAsia="Arial" w:cs="Arial"/>
                <w:spacing w:val="-1"/>
              </w:rPr>
              <w:t>v</w:t>
            </w:r>
            <w:r w:rsidRPr="001E075E">
              <w:rPr>
                <w:rFonts w:eastAsia="Arial" w:cs="Arial"/>
              </w:rPr>
              <w:t>-</w:t>
            </w:r>
            <w:r w:rsidRPr="001E075E">
              <w:rPr>
                <w:rFonts w:eastAsia="Arial" w:cs="Arial"/>
                <w:spacing w:val="-2"/>
              </w:rPr>
              <w:t xml:space="preserve"> </w:t>
            </w:r>
            <w:r w:rsidRPr="001E075E">
              <w:rPr>
                <w:rFonts w:eastAsia="Arial" w:cs="Arial"/>
                <w:spacing w:val="2"/>
              </w:rPr>
              <w:t>o</w:t>
            </w:r>
            <w:r w:rsidRPr="001E075E">
              <w:rPr>
                <w:rFonts w:eastAsia="Arial" w:cs="Arial"/>
                <w:spacing w:val="1"/>
              </w:rPr>
              <w:t>c</w:t>
            </w:r>
            <w:r w:rsidRPr="001E075E">
              <w:rPr>
                <w:rFonts w:eastAsia="Arial" w:cs="Arial"/>
              </w:rPr>
              <w:t>h</w:t>
            </w:r>
            <w:r w:rsidRPr="001E075E">
              <w:rPr>
                <w:rFonts w:eastAsia="Arial" w:cs="Arial"/>
                <w:spacing w:val="-4"/>
              </w:rPr>
              <w:t xml:space="preserve"> </w:t>
            </w:r>
            <w:r w:rsidRPr="001E075E">
              <w:rPr>
                <w:rFonts w:eastAsia="Arial" w:cs="Arial"/>
                <w:spacing w:val="-1"/>
              </w:rPr>
              <w:t>v</w:t>
            </w:r>
            <w:r w:rsidRPr="001E075E">
              <w:rPr>
                <w:rFonts w:eastAsia="Arial" w:cs="Arial"/>
                <w:spacing w:val="1"/>
              </w:rPr>
              <w:t>s-</w:t>
            </w:r>
            <w:r w:rsidRPr="001E075E">
              <w:rPr>
                <w:rFonts w:eastAsia="Arial" w:cs="Arial"/>
              </w:rPr>
              <w:t>p</w:t>
            </w:r>
            <w:r w:rsidRPr="001E075E">
              <w:rPr>
                <w:rFonts w:eastAsia="Arial" w:cs="Arial"/>
                <w:spacing w:val="1"/>
              </w:rPr>
              <w:t>r</w:t>
            </w:r>
            <w:r w:rsidRPr="001E075E">
              <w:rPr>
                <w:rFonts w:eastAsia="Arial" w:cs="Arial"/>
              </w:rPr>
              <w:t>o</w:t>
            </w:r>
            <w:r w:rsidRPr="001E075E">
              <w:rPr>
                <w:rFonts w:eastAsia="Arial" w:cs="Arial"/>
                <w:spacing w:val="1"/>
              </w:rPr>
              <w:t>j</w:t>
            </w:r>
            <w:r w:rsidRPr="001E075E">
              <w:rPr>
                <w:rFonts w:eastAsia="Arial" w:cs="Arial"/>
              </w:rPr>
              <w:t>e</w:t>
            </w:r>
            <w:r w:rsidRPr="001E075E">
              <w:rPr>
                <w:rFonts w:eastAsia="Arial" w:cs="Arial"/>
                <w:spacing w:val="4"/>
              </w:rPr>
              <w:t>k</w:t>
            </w:r>
            <w:r w:rsidRPr="001E075E">
              <w:rPr>
                <w:rFonts w:eastAsia="Arial" w:cs="Arial"/>
              </w:rPr>
              <w:t>tör</w:t>
            </w:r>
            <w:r w:rsidRPr="001E075E">
              <w:rPr>
                <w:rFonts w:eastAsia="Arial" w:cs="Arial"/>
                <w:spacing w:val="-10"/>
              </w:rPr>
              <w:t xml:space="preserve"> </w:t>
            </w:r>
            <w:r w:rsidRPr="001E075E">
              <w:rPr>
                <w:rFonts w:eastAsia="Arial" w:cs="Arial"/>
                <w:spacing w:val="2"/>
              </w:rPr>
              <w:t>f</w:t>
            </w:r>
            <w:r w:rsidRPr="001E075E">
              <w:rPr>
                <w:rFonts w:eastAsia="Arial" w:cs="Arial"/>
                <w:spacing w:val="-1"/>
              </w:rPr>
              <w:t>i</w:t>
            </w:r>
            <w:r w:rsidRPr="001E075E">
              <w:rPr>
                <w:rFonts w:eastAsia="Arial" w:cs="Arial"/>
              </w:rPr>
              <w:t>nns</w:t>
            </w:r>
          </w:p>
        </w:tc>
      </w:tr>
      <w:tr w:rsidR="00351479" w14:paraId="052A8D60" w14:textId="77777777" w:rsidTr="00351479">
        <w:tc>
          <w:tcPr>
            <w:tcW w:w="846" w:type="dxa"/>
          </w:tcPr>
          <w:p w14:paraId="0056A0CD" w14:textId="5074B137" w:rsidR="00351479" w:rsidRDefault="00351479" w:rsidP="00351479">
            <w:pPr>
              <w:spacing w:before="5" w:line="280" w:lineRule="exact"/>
              <w:rPr>
                <w:rFonts w:ascii="Calibri" w:eastAsia="Calibri" w:hAnsi="Calibri"/>
                <w:sz w:val="28"/>
                <w:szCs w:val="28"/>
              </w:rPr>
            </w:pPr>
            <w:r w:rsidRPr="001E075E">
              <w:rPr>
                <w:rFonts w:eastAsia="Arial" w:cs="Arial"/>
              </w:rPr>
              <w:t>W</w:t>
            </w:r>
          </w:p>
        </w:tc>
        <w:tc>
          <w:tcPr>
            <w:tcW w:w="6808" w:type="dxa"/>
          </w:tcPr>
          <w:p w14:paraId="166393D2" w14:textId="27BF6678" w:rsidR="00351479" w:rsidRDefault="00351479" w:rsidP="00351479">
            <w:pPr>
              <w:spacing w:before="5" w:line="280" w:lineRule="exact"/>
              <w:rPr>
                <w:rFonts w:ascii="Calibri" w:eastAsia="Calibri" w:hAnsi="Calibri"/>
                <w:sz w:val="28"/>
                <w:szCs w:val="28"/>
              </w:rPr>
            </w:pPr>
            <w:r w:rsidRPr="001E075E">
              <w:rPr>
                <w:rFonts w:eastAsia="Arial" w:cs="Arial"/>
                <w:spacing w:val="-1"/>
              </w:rPr>
              <w:t>V</w:t>
            </w:r>
            <w:r w:rsidRPr="001E075E">
              <w:rPr>
                <w:rFonts w:eastAsia="Arial" w:cs="Arial"/>
                <w:spacing w:val="1"/>
              </w:rPr>
              <w:t>s-</w:t>
            </w:r>
            <w:r w:rsidRPr="001E075E">
              <w:rPr>
                <w:rFonts w:eastAsia="Arial" w:cs="Arial"/>
              </w:rPr>
              <w:t>p</w:t>
            </w:r>
            <w:r w:rsidRPr="001E075E">
              <w:rPr>
                <w:rFonts w:eastAsia="Arial" w:cs="Arial"/>
                <w:spacing w:val="1"/>
              </w:rPr>
              <w:t>r</w:t>
            </w:r>
            <w:r w:rsidRPr="001E075E">
              <w:rPr>
                <w:rFonts w:eastAsia="Arial" w:cs="Arial"/>
              </w:rPr>
              <w:t>o</w:t>
            </w:r>
            <w:r w:rsidRPr="001E075E">
              <w:rPr>
                <w:rFonts w:eastAsia="Arial" w:cs="Arial"/>
                <w:spacing w:val="1"/>
              </w:rPr>
              <w:t>j</w:t>
            </w:r>
            <w:r w:rsidRPr="001E075E">
              <w:rPr>
                <w:rFonts w:eastAsia="Arial" w:cs="Arial"/>
              </w:rPr>
              <w:t>e</w:t>
            </w:r>
            <w:r w:rsidRPr="001E075E">
              <w:rPr>
                <w:rFonts w:eastAsia="Arial" w:cs="Arial"/>
                <w:spacing w:val="4"/>
              </w:rPr>
              <w:t>k</w:t>
            </w:r>
            <w:r w:rsidRPr="001E075E">
              <w:rPr>
                <w:rFonts w:eastAsia="Arial" w:cs="Arial"/>
              </w:rPr>
              <w:t>tö</w:t>
            </w:r>
            <w:r w:rsidRPr="001E075E">
              <w:rPr>
                <w:rFonts w:eastAsia="Arial" w:cs="Arial"/>
                <w:spacing w:val="1"/>
              </w:rPr>
              <w:t>r</w:t>
            </w:r>
            <w:r w:rsidRPr="001E075E">
              <w:rPr>
                <w:rFonts w:eastAsia="Arial" w:cs="Arial"/>
              </w:rPr>
              <w:t>,</w:t>
            </w:r>
            <w:r w:rsidRPr="001E075E">
              <w:rPr>
                <w:rFonts w:eastAsia="Arial" w:cs="Arial"/>
                <w:spacing w:val="-11"/>
              </w:rPr>
              <w:t xml:space="preserve"> </w:t>
            </w:r>
            <w:r w:rsidRPr="001E075E">
              <w:rPr>
                <w:rFonts w:eastAsia="Arial" w:cs="Arial"/>
              </w:rPr>
              <w:t>när</w:t>
            </w:r>
            <w:r w:rsidRPr="001E075E">
              <w:rPr>
                <w:rFonts w:eastAsia="Arial" w:cs="Arial"/>
                <w:spacing w:val="-2"/>
              </w:rPr>
              <w:t xml:space="preserve"> </w:t>
            </w:r>
            <w:r w:rsidRPr="001E075E">
              <w:rPr>
                <w:rFonts w:eastAsia="Arial" w:cs="Arial"/>
              </w:rPr>
              <w:t>bå</w:t>
            </w:r>
            <w:r w:rsidRPr="001E075E">
              <w:rPr>
                <w:rFonts w:eastAsia="Arial" w:cs="Arial"/>
                <w:spacing w:val="2"/>
              </w:rPr>
              <w:t>d</w:t>
            </w:r>
            <w:r w:rsidRPr="001E075E">
              <w:rPr>
                <w:rFonts w:eastAsia="Arial" w:cs="Arial"/>
              </w:rPr>
              <w:t>e</w:t>
            </w:r>
            <w:r w:rsidRPr="001E075E">
              <w:rPr>
                <w:rFonts w:eastAsia="Arial" w:cs="Arial"/>
                <w:spacing w:val="-5"/>
              </w:rPr>
              <w:t xml:space="preserve"> </w:t>
            </w:r>
            <w:r w:rsidRPr="001E075E">
              <w:rPr>
                <w:rFonts w:eastAsia="Arial" w:cs="Arial"/>
                <w:spacing w:val="-1"/>
              </w:rPr>
              <w:t>v</w:t>
            </w:r>
            <w:r w:rsidRPr="001E075E">
              <w:rPr>
                <w:rFonts w:eastAsia="Arial" w:cs="Arial"/>
              </w:rPr>
              <w:t>-</w:t>
            </w:r>
            <w:r w:rsidRPr="001E075E">
              <w:rPr>
                <w:rFonts w:eastAsia="Arial" w:cs="Arial"/>
                <w:spacing w:val="1"/>
              </w:rPr>
              <w:t xml:space="preserve"> </w:t>
            </w:r>
            <w:r w:rsidRPr="001E075E">
              <w:rPr>
                <w:rFonts w:eastAsia="Arial" w:cs="Arial"/>
                <w:spacing w:val="2"/>
              </w:rPr>
              <w:t>o</w:t>
            </w:r>
            <w:r w:rsidRPr="001E075E">
              <w:rPr>
                <w:rFonts w:eastAsia="Arial" w:cs="Arial"/>
                <w:spacing w:val="1"/>
              </w:rPr>
              <w:t>c</w:t>
            </w:r>
            <w:r w:rsidRPr="001E075E">
              <w:rPr>
                <w:rFonts w:eastAsia="Arial" w:cs="Arial"/>
              </w:rPr>
              <w:t>h</w:t>
            </w:r>
            <w:r w:rsidRPr="001E075E">
              <w:rPr>
                <w:rFonts w:eastAsia="Arial" w:cs="Arial"/>
                <w:spacing w:val="-4"/>
              </w:rPr>
              <w:t xml:space="preserve"> </w:t>
            </w:r>
            <w:r w:rsidRPr="001E075E">
              <w:rPr>
                <w:rFonts w:eastAsia="Arial" w:cs="Arial"/>
                <w:spacing w:val="-1"/>
              </w:rPr>
              <w:t>v</w:t>
            </w:r>
            <w:r w:rsidRPr="001E075E">
              <w:rPr>
                <w:rFonts w:eastAsia="Arial" w:cs="Arial"/>
                <w:spacing w:val="1"/>
              </w:rPr>
              <w:t>s-</w:t>
            </w:r>
            <w:r w:rsidRPr="001E075E">
              <w:rPr>
                <w:rFonts w:eastAsia="Arial" w:cs="Arial"/>
              </w:rPr>
              <w:t>p</w:t>
            </w:r>
            <w:r w:rsidRPr="001E075E">
              <w:rPr>
                <w:rFonts w:eastAsia="Arial" w:cs="Arial"/>
                <w:spacing w:val="1"/>
              </w:rPr>
              <w:t>r</w:t>
            </w:r>
            <w:r w:rsidRPr="001E075E">
              <w:rPr>
                <w:rFonts w:eastAsia="Arial" w:cs="Arial"/>
              </w:rPr>
              <w:t>o</w:t>
            </w:r>
            <w:r w:rsidRPr="001E075E">
              <w:rPr>
                <w:rFonts w:eastAsia="Arial" w:cs="Arial"/>
                <w:spacing w:val="1"/>
              </w:rPr>
              <w:t>j</w:t>
            </w:r>
            <w:r w:rsidRPr="001E075E">
              <w:rPr>
                <w:rFonts w:eastAsia="Arial" w:cs="Arial"/>
              </w:rPr>
              <w:t>e</w:t>
            </w:r>
            <w:r w:rsidRPr="001E075E">
              <w:rPr>
                <w:rFonts w:eastAsia="Arial" w:cs="Arial"/>
                <w:spacing w:val="4"/>
              </w:rPr>
              <w:t>k</w:t>
            </w:r>
            <w:r w:rsidRPr="001E075E">
              <w:rPr>
                <w:rFonts w:eastAsia="Arial" w:cs="Arial"/>
              </w:rPr>
              <w:t>tör</w:t>
            </w:r>
            <w:r w:rsidRPr="001E075E">
              <w:rPr>
                <w:rFonts w:eastAsia="Arial" w:cs="Arial"/>
                <w:spacing w:val="-9"/>
              </w:rPr>
              <w:t xml:space="preserve"> </w:t>
            </w:r>
            <w:r w:rsidRPr="001E075E">
              <w:rPr>
                <w:rFonts w:eastAsia="Arial" w:cs="Arial"/>
                <w:spacing w:val="2"/>
              </w:rPr>
              <w:t>f</w:t>
            </w:r>
            <w:r w:rsidRPr="001E075E">
              <w:rPr>
                <w:rFonts w:eastAsia="Arial" w:cs="Arial"/>
                <w:spacing w:val="-1"/>
              </w:rPr>
              <w:t>i</w:t>
            </w:r>
            <w:r w:rsidRPr="001E075E">
              <w:rPr>
                <w:rFonts w:eastAsia="Arial" w:cs="Arial"/>
              </w:rPr>
              <w:t>nns</w:t>
            </w:r>
          </w:p>
        </w:tc>
      </w:tr>
      <w:tr w:rsidR="00351479" w14:paraId="3FDDF429" w14:textId="77777777" w:rsidTr="00351479">
        <w:tc>
          <w:tcPr>
            <w:tcW w:w="846" w:type="dxa"/>
          </w:tcPr>
          <w:p w14:paraId="262EF2A6" w14:textId="74CADB1D" w:rsidR="00351479" w:rsidRDefault="00351479" w:rsidP="00351479">
            <w:pPr>
              <w:spacing w:before="5" w:line="280" w:lineRule="exact"/>
              <w:rPr>
                <w:rFonts w:ascii="Calibri" w:eastAsia="Calibri" w:hAnsi="Calibri"/>
                <w:sz w:val="28"/>
                <w:szCs w:val="28"/>
              </w:rPr>
            </w:pPr>
            <w:r w:rsidRPr="001E075E">
              <w:rPr>
                <w:rFonts w:eastAsia="Arial" w:cs="Arial"/>
              </w:rPr>
              <w:t>X</w:t>
            </w:r>
          </w:p>
        </w:tc>
        <w:tc>
          <w:tcPr>
            <w:tcW w:w="6808" w:type="dxa"/>
          </w:tcPr>
          <w:p w14:paraId="721F8FD6" w14:textId="2544D95A" w:rsidR="00351479" w:rsidRDefault="00351479" w:rsidP="00351479">
            <w:pPr>
              <w:spacing w:before="5" w:line="280" w:lineRule="exact"/>
              <w:rPr>
                <w:rFonts w:ascii="Calibri" w:eastAsia="Calibri" w:hAnsi="Calibri"/>
                <w:sz w:val="28"/>
                <w:szCs w:val="28"/>
              </w:rPr>
            </w:pPr>
            <w:r w:rsidRPr="001E075E">
              <w:rPr>
                <w:rFonts w:eastAsia="Arial" w:cs="Arial"/>
                <w:spacing w:val="-1"/>
              </w:rPr>
              <w:t>Byggnadsvård</w:t>
            </w:r>
          </w:p>
        </w:tc>
      </w:tr>
    </w:tbl>
    <w:p w14:paraId="271D46BE" w14:textId="77777777" w:rsidR="007F74DB" w:rsidRPr="007F74DB" w:rsidRDefault="007F74DB" w:rsidP="007F74DB"/>
    <w:p w14:paraId="22D98B94" w14:textId="77777777" w:rsidR="007F74DB" w:rsidRDefault="007F74DB">
      <w:pPr>
        <w:spacing w:after="160"/>
        <w:rPr>
          <w:rFonts w:asciiTheme="majorHAnsi" w:eastAsia="Arial" w:hAnsiTheme="majorHAnsi" w:cstheme="majorBidi"/>
          <w:iCs/>
          <w:color w:val="0F0037" w:themeColor="accent2"/>
          <w:szCs w:val="24"/>
        </w:rPr>
      </w:pPr>
      <w:r>
        <w:rPr>
          <w:rFonts w:eastAsia="Arial"/>
        </w:rPr>
        <w:br w:type="page"/>
      </w:r>
    </w:p>
    <w:p w14:paraId="3167EC57" w14:textId="292F9E52" w:rsidR="00821A8E" w:rsidRPr="00705F6B" w:rsidRDefault="00821A8E" w:rsidP="00821A8E">
      <w:pPr>
        <w:pStyle w:val="Rubrik4"/>
        <w:rPr>
          <w:rFonts w:eastAsia="Arial" w:cs="Arial"/>
        </w:rPr>
      </w:pPr>
      <w:r w:rsidRPr="00C861B5">
        <w:rPr>
          <w:rFonts w:eastAsia="Arial"/>
        </w:rPr>
        <w:lastRenderedPageBreak/>
        <w:t>Klassificering</w:t>
      </w:r>
    </w:p>
    <w:p w14:paraId="5B278A5F" w14:textId="7AE283DE" w:rsidR="002B011E" w:rsidRDefault="00821A8E" w:rsidP="00821A8E">
      <w:r>
        <w:t>Klassificering av CAD-</w:t>
      </w:r>
      <w:proofErr w:type="gramStart"/>
      <w:r>
        <w:t>filer(</w:t>
      </w:r>
      <w:proofErr w:type="gramEnd"/>
      <w:r>
        <w:t xml:space="preserve">modeller, ritningsdefinitionsfiler och </w:t>
      </w:r>
      <w:proofErr w:type="spellStart"/>
      <w:r>
        <w:t>basfiler</w:t>
      </w:r>
      <w:proofErr w:type="spellEnd"/>
      <w:r>
        <w:t>) görs enligt SS 03 22 71, bilaga A, som redovisas nedan. Den bygger huvudsakligen på BSAB:s tabell A:3 (byggdelar). Koder som inte finns i tabellen (oanvända nummer) bör inte användas.</w:t>
      </w:r>
    </w:p>
    <w:p w14:paraId="5A82D5BF" w14:textId="77777777" w:rsidR="00976C28" w:rsidRDefault="00976C28" w:rsidP="00821A8E"/>
    <w:tbl>
      <w:tblPr>
        <w:tblStyle w:val="Tabellrutntljust"/>
        <w:tblW w:w="8784" w:type="dxa"/>
        <w:tblLayout w:type="fixed"/>
        <w:tblLook w:val="0600" w:firstRow="0" w:lastRow="0" w:firstColumn="0" w:lastColumn="0" w:noHBand="1" w:noVBand="1"/>
      </w:tblPr>
      <w:tblGrid>
        <w:gridCol w:w="446"/>
        <w:gridCol w:w="1429"/>
        <w:gridCol w:w="567"/>
        <w:gridCol w:w="3223"/>
        <w:gridCol w:w="3119"/>
      </w:tblGrid>
      <w:tr w:rsidR="007920F7" w:rsidRPr="00270ADF" w14:paraId="7C2F2C74" w14:textId="77777777" w:rsidTr="00976C28">
        <w:trPr>
          <w:trHeight w:hRule="exact" w:val="624"/>
        </w:trPr>
        <w:tc>
          <w:tcPr>
            <w:tcW w:w="446" w:type="dxa"/>
          </w:tcPr>
          <w:p w14:paraId="4356971F" w14:textId="092C774F" w:rsidR="00DA62BD" w:rsidRPr="009B541B" w:rsidRDefault="00DA62BD" w:rsidP="00270ADF">
            <w:pPr>
              <w:rPr>
                <w:sz w:val="18"/>
                <w:szCs w:val="18"/>
              </w:rPr>
            </w:pPr>
            <w:r w:rsidRPr="009B541B">
              <w:rPr>
                <w:sz w:val="18"/>
                <w:szCs w:val="18"/>
              </w:rPr>
              <w:t>0</w:t>
            </w:r>
          </w:p>
        </w:tc>
        <w:tc>
          <w:tcPr>
            <w:tcW w:w="1429" w:type="dxa"/>
          </w:tcPr>
          <w:p w14:paraId="786B2292" w14:textId="2D98FE67" w:rsidR="00DA62BD" w:rsidRPr="009B541B" w:rsidRDefault="00DA62BD" w:rsidP="00270ADF">
            <w:pPr>
              <w:rPr>
                <w:sz w:val="18"/>
                <w:szCs w:val="18"/>
              </w:rPr>
            </w:pPr>
            <w:r w:rsidRPr="009B541B">
              <w:rPr>
                <w:sz w:val="18"/>
                <w:szCs w:val="18"/>
              </w:rPr>
              <w:t>Sammansatt</w:t>
            </w:r>
          </w:p>
        </w:tc>
        <w:tc>
          <w:tcPr>
            <w:tcW w:w="567" w:type="dxa"/>
          </w:tcPr>
          <w:p w14:paraId="24CE02C3" w14:textId="6A552FAB" w:rsidR="00DA62BD" w:rsidRPr="009B541B" w:rsidRDefault="00DA62BD" w:rsidP="00270ADF">
            <w:pPr>
              <w:rPr>
                <w:sz w:val="18"/>
                <w:szCs w:val="18"/>
              </w:rPr>
            </w:pPr>
            <w:r w:rsidRPr="009B541B">
              <w:rPr>
                <w:sz w:val="18"/>
                <w:szCs w:val="18"/>
              </w:rPr>
              <w:t>01</w:t>
            </w:r>
          </w:p>
        </w:tc>
        <w:tc>
          <w:tcPr>
            <w:tcW w:w="3223" w:type="dxa"/>
          </w:tcPr>
          <w:p w14:paraId="20A192B2" w14:textId="6760E832" w:rsidR="00DA62BD" w:rsidRPr="009B541B" w:rsidRDefault="00DA62BD" w:rsidP="00270ADF">
            <w:pPr>
              <w:rPr>
                <w:sz w:val="18"/>
                <w:szCs w:val="18"/>
              </w:rPr>
            </w:pPr>
            <w:r w:rsidRPr="009B541B">
              <w:rPr>
                <w:sz w:val="18"/>
                <w:szCs w:val="18"/>
              </w:rPr>
              <w:t>Sammansatt</w:t>
            </w:r>
          </w:p>
        </w:tc>
        <w:tc>
          <w:tcPr>
            <w:tcW w:w="3119" w:type="dxa"/>
          </w:tcPr>
          <w:p w14:paraId="0D226952" w14:textId="381B254B" w:rsidR="00DA62BD" w:rsidRPr="009B541B" w:rsidRDefault="00DA62BD" w:rsidP="00270ADF">
            <w:pPr>
              <w:rPr>
                <w:sz w:val="18"/>
                <w:szCs w:val="18"/>
              </w:rPr>
            </w:pPr>
            <w:r w:rsidRPr="009B541B">
              <w:rPr>
                <w:sz w:val="18"/>
                <w:szCs w:val="18"/>
              </w:rPr>
              <w:t>Situationsplan, samordningsritningar</w:t>
            </w:r>
          </w:p>
        </w:tc>
      </w:tr>
      <w:tr w:rsidR="00194894" w:rsidRPr="00270ADF" w14:paraId="26F38DA2" w14:textId="77777777" w:rsidTr="00976C28">
        <w:trPr>
          <w:trHeight w:hRule="exact" w:val="1960"/>
        </w:trPr>
        <w:tc>
          <w:tcPr>
            <w:tcW w:w="446" w:type="dxa"/>
          </w:tcPr>
          <w:p w14:paraId="673F428F" w14:textId="77777777" w:rsidR="009C2FA5" w:rsidRPr="009B541B" w:rsidRDefault="009C2FA5" w:rsidP="00270ADF">
            <w:pPr>
              <w:rPr>
                <w:sz w:val="18"/>
                <w:szCs w:val="18"/>
              </w:rPr>
            </w:pPr>
            <w:r w:rsidRPr="009B541B">
              <w:rPr>
                <w:sz w:val="18"/>
                <w:szCs w:val="18"/>
              </w:rPr>
              <w:t>1</w:t>
            </w:r>
          </w:p>
          <w:p w14:paraId="3BC699D5" w14:textId="77777777" w:rsidR="00194894" w:rsidRPr="009B541B" w:rsidRDefault="00194894" w:rsidP="00270ADF">
            <w:pPr>
              <w:rPr>
                <w:sz w:val="18"/>
                <w:szCs w:val="18"/>
              </w:rPr>
            </w:pPr>
          </w:p>
        </w:tc>
        <w:tc>
          <w:tcPr>
            <w:tcW w:w="1429" w:type="dxa"/>
          </w:tcPr>
          <w:p w14:paraId="3AEDB282" w14:textId="77777777" w:rsidR="00EC0EF7" w:rsidRPr="009B541B" w:rsidRDefault="00EC0EF7" w:rsidP="00270ADF">
            <w:pPr>
              <w:rPr>
                <w:sz w:val="18"/>
                <w:szCs w:val="18"/>
              </w:rPr>
            </w:pPr>
            <w:r w:rsidRPr="009B541B">
              <w:rPr>
                <w:sz w:val="18"/>
                <w:szCs w:val="18"/>
              </w:rPr>
              <w:t>Mark</w:t>
            </w:r>
          </w:p>
          <w:p w14:paraId="4D08465D" w14:textId="77777777" w:rsidR="00194894" w:rsidRPr="009B541B" w:rsidRDefault="00194894" w:rsidP="00270ADF">
            <w:pPr>
              <w:rPr>
                <w:sz w:val="18"/>
                <w:szCs w:val="18"/>
              </w:rPr>
            </w:pPr>
          </w:p>
        </w:tc>
        <w:tc>
          <w:tcPr>
            <w:tcW w:w="567" w:type="dxa"/>
          </w:tcPr>
          <w:p w14:paraId="186A8E06" w14:textId="77777777" w:rsidR="009C2FA5" w:rsidRPr="009B541B" w:rsidRDefault="009C2FA5" w:rsidP="00270ADF">
            <w:pPr>
              <w:rPr>
                <w:sz w:val="18"/>
                <w:szCs w:val="18"/>
              </w:rPr>
            </w:pPr>
            <w:r w:rsidRPr="009B541B">
              <w:rPr>
                <w:sz w:val="18"/>
                <w:szCs w:val="18"/>
              </w:rPr>
              <w:t>10</w:t>
            </w:r>
          </w:p>
          <w:p w14:paraId="4AD72FF4" w14:textId="77777777" w:rsidR="009C2FA5" w:rsidRPr="009B541B" w:rsidRDefault="009C2FA5" w:rsidP="00270ADF">
            <w:pPr>
              <w:rPr>
                <w:sz w:val="18"/>
                <w:szCs w:val="18"/>
              </w:rPr>
            </w:pPr>
            <w:r w:rsidRPr="009B541B">
              <w:rPr>
                <w:sz w:val="18"/>
                <w:szCs w:val="18"/>
              </w:rPr>
              <w:t>11</w:t>
            </w:r>
          </w:p>
          <w:p w14:paraId="3C579130" w14:textId="77777777" w:rsidR="009C2FA5" w:rsidRPr="009B541B" w:rsidRDefault="009C2FA5" w:rsidP="00270ADF">
            <w:pPr>
              <w:rPr>
                <w:sz w:val="18"/>
                <w:szCs w:val="18"/>
              </w:rPr>
            </w:pPr>
            <w:r w:rsidRPr="009B541B">
              <w:rPr>
                <w:sz w:val="18"/>
                <w:szCs w:val="18"/>
              </w:rPr>
              <w:t>15</w:t>
            </w:r>
          </w:p>
          <w:p w14:paraId="0669A759" w14:textId="77777777" w:rsidR="009C2FA5" w:rsidRPr="009B541B" w:rsidRDefault="009C2FA5" w:rsidP="00270ADF">
            <w:pPr>
              <w:rPr>
                <w:sz w:val="18"/>
                <w:szCs w:val="18"/>
              </w:rPr>
            </w:pPr>
            <w:r w:rsidRPr="009B541B">
              <w:rPr>
                <w:sz w:val="18"/>
                <w:szCs w:val="18"/>
              </w:rPr>
              <w:t>16</w:t>
            </w:r>
          </w:p>
          <w:p w14:paraId="1E45AAB2" w14:textId="77777777" w:rsidR="009C2FA5" w:rsidRPr="009B541B" w:rsidRDefault="009C2FA5" w:rsidP="00270ADF">
            <w:pPr>
              <w:rPr>
                <w:sz w:val="18"/>
                <w:szCs w:val="18"/>
              </w:rPr>
            </w:pPr>
            <w:r w:rsidRPr="009B541B">
              <w:rPr>
                <w:sz w:val="18"/>
                <w:szCs w:val="18"/>
              </w:rPr>
              <w:t>17</w:t>
            </w:r>
          </w:p>
          <w:p w14:paraId="51802A49" w14:textId="38DCB253" w:rsidR="00194894" w:rsidRPr="009B541B" w:rsidRDefault="009C2FA5" w:rsidP="00270ADF">
            <w:pPr>
              <w:rPr>
                <w:sz w:val="18"/>
                <w:szCs w:val="18"/>
              </w:rPr>
            </w:pPr>
            <w:r w:rsidRPr="009B541B">
              <w:rPr>
                <w:sz w:val="18"/>
                <w:szCs w:val="18"/>
              </w:rPr>
              <w:t>18</w:t>
            </w:r>
          </w:p>
        </w:tc>
        <w:tc>
          <w:tcPr>
            <w:tcW w:w="3223" w:type="dxa"/>
          </w:tcPr>
          <w:p w14:paraId="42CC34CB" w14:textId="77777777" w:rsidR="00714CD9" w:rsidRPr="009B541B" w:rsidRDefault="00714CD9" w:rsidP="00270ADF">
            <w:pPr>
              <w:rPr>
                <w:sz w:val="18"/>
                <w:szCs w:val="18"/>
              </w:rPr>
            </w:pPr>
            <w:r w:rsidRPr="009B541B">
              <w:rPr>
                <w:sz w:val="18"/>
                <w:szCs w:val="18"/>
              </w:rPr>
              <w:t xml:space="preserve">Sammansatt, schakt </w:t>
            </w:r>
          </w:p>
          <w:p w14:paraId="2F121D13" w14:textId="77777777" w:rsidR="00714CD9" w:rsidRPr="009B541B" w:rsidRDefault="00714CD9" w:rsidP="00270ADF">
            <w:pPr>
              <w:rPr>
                <w:sz w:val="18"/>
                <w:szCs w:val="18"/>
              </w:rPr>
            </w:pPr>
            <w:r w:rsidRPr="009B541B">
              <w:rPr>
                <w:sz w:val="18"/>
                <w:szCs w:val="18"/>
              </w:rPr>
              <w:t xml:space="preserve">Terrassering </w:t>
            </w:r>
          </w:p>
          <w:p w14:paraId="64F226C2" w14:textId="77777777" w:rsidR="00714CD9" w:rsidRPr="009B541B" w:rsidRDefault="00714CD9" w:rsidP="00270ADF">
            <w:pPr>
              <w:rPr>
                <w:sz w:val="18"/>
                <w:szCs w:val="18"/>
              </w:rPr>
            </w:pPr>
            <w:r w:rsidRPr="009B541B">
              <w:rPr>
                <w:sz w:val="18"/>
                <w:szCs w:val="18"/>
              </w:rPr>
              <w:t xml:space="preserve">Grundkonstruktioner </w:t>
            </w:r>
          </w:p>
          <w:p w14:paraId="38C5DDE8" w14:textId="77777777" w:rsidR="00714CD9" w:rsidRPr="009B541B" w:rsidRDefault="00714CD9" w:rsidP="00270ADF">
            <w:pPr>
              <w:rPr>
                <w:sz w:val="18"/>
                <w:szCs w:val="18"/>
              </w:rPr>
            </w:pPr>
            <w:r w:rsidRPr="009B541B">
              <w:rPr>
                <w:sz w:val="18"/>
                <w:szCs w:val="18"/>
              </w:rPr>
              <w:t xml:space="preserve">Överbyggnader </w:t>
            </w:r>
          </w:p>
          <w:p w14:paraId="19DEE9AC" w14:textId="77777777" w:rsidR="00714CD9" w:rsidRPr="009B541B" w:rsidRDefault="00714CD9" w:rsidP="00270ADF">
            <w:pPr>
              <w:rPr>
                <w:sz w:val="18"/>
                <w:szCs w:val="18"/>
              </w:rPr>
            </w:pPr>
            <w:r w:rsidRPr="009B541B">
              <w:rPr>
                <w:sz w:val="18"/>
                <w:szCs w:val="18"/>
              </w:rPr>
              <w:t xml:space="preserve">Planteringar, vegetation </w:t>
            </w:r>
          </w:p>
          <w:p w14:paraId="3CE31DD1" w14:textId="1F1A4A0A" w:rsidR="00194894" w:rsidRPr="009B541B" w:rsidRDefault="00714CD9" w:rsidP="00270ADF">
            <w:pPr>
              <w:rPr>
                <w:sz w:val="18"/>
                <w:szCs w:val="18"/>
              </w:rPr>
            </w:pPr>
            <w:r w:rsidRPr="009B541B">
              <w:rPr>
                <w:sz w:val="18"/>
                <w:szCs w:val="18"/>
              </w:rPr>
              <w:t xml:space="preserve">Mark kompletteringar </w:t>
            </w:r>
          </w:p>
        </w:tc>
        <w:tc>
          <w:tcPr>
            <w:tcW w:w="3119" w:type="dxa"/>
          </w:tcPr>
          <w:p w14:paraId="3AFD307D" w14:textId="77777777" w:rsidR="00194894" w:rsidRPr="009B541B" w:rsidRDefault="00194894" w:rsidP="00270ADF">
            <w:pPr>
              <w:rPr>
                <w:sz w:val="18"/>
                <w:szCs w:val="18"/>
              </w:rPr>
            </w:pPr>
          </w:p>
          <w:p w14:paraId="33B7309D" w14:textId="77777777" w:rsidR="00984DC0" w:rsidRPr="009B541B" w:rsidRDefault="00984DC0" w:rsidP="00270ADF">
            <w:pPr>
              <w:rPr>
                <w:sz w:val="18"/>
                <w:szCs w:val="18"/>
              </w:rPr>
            </w:pPr>
          </w:p>
          <w:p w14:paraId="780AF273" w14:textId="77777777" w:rsidR="00984DC0" w:rsidRPr="009B541B" w:rsidRDefault="00984DC0" w:rsidP="00270ADF">
            <w:pPr>
              <w:rPr>
                <w:sz w:val="18"/>
                <w:szCs w:val="18"/>
              </w:rPr>
            </w:pPr>
            <w:r w:rsidRPr="009B541B">
              <w:rPr>
                <w:sz w:val="18"/>
                <w:szCs w:val="18"/>
              </w:rPr>
              <w:t>Pålning, grundsulor</w:t>
            </w:r>
          </w:p>
          <w:p w14:paraId="54714885" w14:textId="77777777" w:rsidR="00E36D70" w:rsidRPr="009B541B" w:rsidRDefault="00E36D70" w:rsidP="00270ADF">
            <w:pPr>
              <w:rPr>
                <w:sz w:val="18"/>
                <w:szCs w:val="18"/>
              </w:rPr>
            </w:pPr>
          </w:p>
          <w:p w14:paraId="7BD613EA" w14:textId="77777777" w:rsidR="00E36D70" w:rsidRPr="009B541B" w:rsidRDefault="00E36D70" w:rsidP="00270ADF">
            <w:pPr>
              <w:rPr>
                <w:sz w:val="18"/>
                <w:szCs w:val="18"/>
              </w:rPr>
            </w:pPr>
          </w:p>
          <w:p w14:paraId="6FFBB8F5" w14:textId="1BE9C6F0" w:rsidR="00E36D70" w:rsidRPr="009B541B" w:rsidRDefault="00E36D70" w:rsidP="00270ADF">
            <w:pPr>
              <w:rPr>
                <w:sz w:val="18"/>
                <w:szCs w:val="18"/>
              </w:rPr>
            </w:pPr>
            <w:r w:rsidRPr="009B541B">
              <w:rPr>
                <w:sz w:val="18"/>
                <w:szCs w:val="18"/>
              </w:rPr>
              <w:t>Kan även innehålla plantering</w:t>
            </w:r>
          </w:p>
        </w:tc>
      </w:tr>
      <w:tr w:rsidR="009C2FA5" w:rsidRPr="00270ADF" w14:paraId="085D1AF9" w14:textId="77777777" w:rsidTr="00976C28">
        <w:trPr>
          <w:trHeight w:hRule="exact" w:val="2440"/>
        </w:trPr>
        <w:tc>
          <w:tcPr>
            <w:tcW w:w="446" w:type="dxa"/>
          </w:tcPr>
          <w:p w14:paraId="47B38E31" w14:textId="29C6735B" w:rsidR="009C2FA5" w:rsidRPr="009B541B" w:rsidRDefault="00EC0EF7" w:rsidP="00270ADF">
            <w:pPr>
              <w:rPr>
                <w:sz w:val="18"/>
                <w:szCs w:val="18"/>
              </w:rPr>
            </w:pPr>
            <w:r w:rsidRPr="009B541B">
              <w:rPr>
                <w:sz w:val="18"/>
                <w:szCs w:val="18"/>
              </w:rPr>
              <w:t>2</w:t>
            </w:r>
          </w:p>
        </w:tc>
        <w:tc>
          <w:tcPr>
            <w:tcW w:w="1429" w:type="dxa"/>
          </w:tcPr>
          <w:p w14:paraId="4E62C923" w14:textId="12000800" w:rsidR="009C2FA5" w:rsidRPr="009B541B" w:rsidRDefault="00EC0EF7" w:rsidP="00270ADF">
            <w:pPr>
              <w:rPr>
                <w:sz w:val="18"/>
                <w:szCs w:val="18"/>
              </w:rPr>
            </w:pPr>
            <w:proofErr w:type="spellStart"/>
            <w:r w:rsidRPr="009B541B">
              <w:rPr>
                <w:sz w:val="18"/>
                <w:szCs w:val="18"/>
              </w:rPr>
              <w:t>Bärverk</w:t>
            </w:r>
            <w:proofErr w:type="spellEnd"/>
          </w:p>
        </w:tc>
        <w:tc>
          <w:tcPr>
            <w:tcW w:w="567" w:type="dxa"/>
          </w:tcPr>
          <w:p w14:paraId="4A01694F" w14:textId="77777777" w:rsidR="009C2FA5" w:rsidRPr="009B541B" w:rsidRDefault="009C2FA5" w:rsidP="00270ADF">
            <w:pPr>
              <w:rPr>
                <w:sz w:val="18"/>
                <w:szCs w:val="18"/>
              </w:rPr>
            </w:pPr>
            <w:r w:rsidRPr="009B541B">
              <w:rPr>
                <w:sz w:val="18"/>
                <w:szCs w:val="18"/>
              </w:rPr>
              <w:t>20</w:t>
            </w:r>
          </w:p>
          <w:p w14:paraId="3331E5B9" w14:textId="77777777" w:rsidR="009C2FA5" w:rsidRPr="009B541B" w:rsidRDefault="009C2FA5" w:rsidP="00270ADF">
            <w:pPr>
              <w:rPr>
                <w:sz w:val="18"/>
                <w:szCs w:val="18"/>
              </w:rPr>
            </w:pPr>
            <w:r w:rsidRPr="009B541B">
              <w:rPr>
                <w:sz w:val="18"/>
                <w:szCs w:val="18"/>
              </w:rPr>
              <w:t>21</w:t>
            </w:r>
          </w:p>
          <w:p w14:paraId="1C46C4DF" w14:textId="77777777" w:rsidR="009C2FA5" w:rsidRPr="009B541B" w:rsidRDefault="009C2FA5" w:rsidP="00270ADF">
            <w:pPr>
              <w:rPr>
                <w:sz w:val="18"/>
                <w:szCs w:val="18"/>
              </w:rPr>
            </w:pPr>
            <w:r w:rsidRPr="009B541B">
              <w:rPr>
                <w:sz w:val="18"/>
                <w:szCs w:val="18"/>
              </w:rPr>
              <w:t>22</w:t>
            </w:r>
          </w:p>
          <w:p w14:paraId="61FB709B" w14:textId="77777777" w:rsidR="009C2FA5" w:rsidRPr="009B541B" w:rsidRDefault="009C2FA5" w:rsidP="00270ADF">
            <w:pPr>
              <w:rPr>
                <w:sz w:val="18"/>
                <w:szCs w:val="18"/>
              </w:rPr>
            </w:pPr>
            <w:r w:rsidRPr="009B541B">
              <w:rPr>
                <w:sz w:val="18"/>
                <w:szCs w:val="18"/>
              </w:rPr>
              <w:t>23</w:t>
            </w:r>
          </w:p>
          <w:p w14:paraId="35B48C6D" w14:textId="77777777" w:rsidR="009C2FA5" w:rsidRPr="009B541B" w:rsidRDefault="009C2FA5" w:rsidP="00270ADF">
            <w:pPr>
              <w:rPr>
                <w:sz w:val="18"/>
                <w:szCs w:val="18"/>
              </w:rPr>
            </w:pPr>
            <w:r w:rsidRPr="009B541B">
              <w:rPr>
                <w:sz w:val="18"/>
                <w:szCs w:val="18"/>
              </w:rPr>
              <w:t>24</w:t>
            </w:r>
          </w:p>
          <w:p w14:paraId="45AD798D" w14:textId="77777777" w:rsidR="00651BD6" w:rsidRPr="009B541B" w:rsidRDefault="00651BD6" w:rsidP="00270ADF">
            <w:pPr>
              <w:rPr>
                <w:sz w:val="18"/>
                <w:szCs w:val="18"/>
              </w:rPr>
            </w:pPr>
            <w:r w:rsidRPr="009B541B">
              <w:rPr>
                <w:sz w:val="18"/>
                <w:szCs w:val="18"/>
              </w:rPr>
              <w:t>25</w:t>
            </w:r>
          </w:p>
          <w:p w14:paraId="3ECB2DAA" w14:textId="37A64A4C" w:rsidR="00651BD6" w:rsidRPr="009B541B" w:rsidRDefault="00651BD6" w:rsidP="00270ADF">
            <w:pPr>
              <w:rPr>
                <w:sz w:val="18"/>
                <w:szCs w:val="18"/>
              </w:rPr>
            </w:pPr>
            <w:r w:rsidRPr="009B541B">
              <w:rPr>
                <w:sz w:val="18"/>
                <w:szCs w:val="18"/>
              </w:rPr>
              <w:t>26</w:t>
            </w:r>
          </w:p>
        </w:tc>
        <w:tc>
          <w:tcPr>
            <w:tcW w:w="3223" w:type="dxa"/>
          </w:tcPr>
          <w:p w14:paraId="3E88F0CF" w14:textId="77777777" w:rsidR="00714CD9" w:rsidRPr="009B541B" w:rsidRDefault="00714CD9" w:rsidP="00270ADF">
            <w:pPr>
              <w:rPr>
                <w:sz w:val="18"/>
                <w:szCs w:val="18"/>
              </w:rPr>
            </w:pPr>
            <w:r w:rsidRPr="009B541B">
              <w:rPr>
                <w:sz w:val="18"/>
                <w:szCs w:val="18"/>
              </w:rPr>
              <w:t>Sammansatt</w:t>
            </w:r>
          </w:p>
          <w:p w14:paraId="268B03F3" w14:textId="77777777" w:rsidR="00714CD9" w:rsidRPr="009B541B" w:rsidRDefault="00714CD9" w:rsidP="00270ADF">
            <w:pPr>
              <w:rPr>
                <w:sz w:val="18"/>
                <w:szCs w:val="18"/>
              </w:rPr>
            </w:pPr>
            <w:r w:rsidRPr="009B541B">
              <w:rPr>
                <w:sz w:val="18"/>
                <w:szCs w:val="18"/>
              </w:rPr>
              <w:t>Platsgjuten betong</w:t>
            </w:r>
          </w:p>
          <w:p w14:paraId="3E235772" w14:textId="77777777" w:rsidR="00714CD9" w:rsidRPr="009B541B" w:rsidRDefault="00714CD9" w:rsidP="00270ADF">
            <w:pPr>
              <w:rPr>
                <w:sz w:val="18"/>
                <w:szCs w:val="18"/>
              </w:rPr>
            </w:pPr>
            <w:r w:rsidRPr="009B541B">
              <w:rPr>
                <w:sz w:val="18"/>
                <w:szCs w:val="18"/>
              </w:rPr>
              <w:t xml:space="preserve">Armering i platsgjuten betong </w:t>
            </w:r>
          </w:p>
          <w:p w14:paraId="6CDE85E8" w14:textId="77777777" w:rsidR="00714CD9" w:rsidRPr="009B541B" w:rsidRDefault="00714CD9" w:rsidP="00270ADF">
            <w:pPr>
              <w:rPr>
                <w:sz w:val="18"/>
                <w:szCs w:val="18"/>
              </w:rPr>
            </w:pPr>
            <w:r w:rsidRPr="009B541B">
              <w:rPr>
                <w:sz w:val="18"/>
                <w:szCs w:val="18"/>
              </w:rPr>
              <w:t xml:space="preserve">Förtillverkad betong </w:t>
            </w:r>
          </w:p>
          <w:p w14:paraId="353CFCCD" w14:textId="77777777" w:rsidR="009C2FA5" w:rsidRPr="009B541B" w:rsidRDefault="00714CD9" w:rsidP="00270ADF">
            <w:pPr>
              <w:rPr>
                <w:sz w:val="18"/>
                <w:szCs w:val="18"/>
              </w:rPr>
            </w:pPr>
            <w:r w:rsidRPr="009B541B">
              <w:rPr>
                <w:sz w:val="18"/>
                <w:szCs w:val="18"/>
              </w:rPr>
              <w:t>Stålkonstruktioner</w:t>
            </w:r>
          </w:p>
          <w:p w14:paraId="0F0F3ABF" w14:textId="77777777" w:rsidR="00C574B8" w:rsidRPr="009B541B" w:rsidRDefault="00C574B8" w:rsidP="00270ADF">
            <w:pPr>
              <w:rPr>
                <w:sz w:val="18"/>
                <w:szCs w:val="18"/>
              </w:rPr>
            </w:pPr>
            <w:r w:rsidRPr="009B541B">
              <w:rPr>
                <w:sz w:val="18"/>
                <w:szCs w:val="18"/>
              </w:rPr>
              <w:t>Träkonstruktioner</w:t>
            </w:r>
          </w:p>
          <w:p w14:paraId="13A3A675" w14:textId="1D5CBC39" w:rsidR="0017070F" w:rsidRPr="009B541B" w:rsidRDefault="0017070F" w:rsidP="00270ADF">
            <w:pPr>
              <w:rPr>
                <w:sz w:val="18"/>
                <w:szCs w:val="18"/>
              </w:rPr>
            </w:pPr>
            <w:r w:rsidRPr="009B541B">
              <w:rPr>
                <w:sz w:val="18"/>
                <w:szCs w:val="18"/>
              </w:rPr>
              <w:t>Murverkskonstruktioner</w:t>
            </w:r>
          </w:p>
        </w:tc>
        <w:tc>
          <w:tcPr>
            <w:tcW w:w="3119" w:type="dxa"/>
          </w:tcPr>
          <w:p w14:paraId="083585DD" w14:textId="77777777" w:rsidR="009C2FA5" w:rsidRPr="009B541B" w:rsidRDefault="009C2FA5" w:rsidP="00270ADF">
            <w:pPr>
              <w:rPr>
                <w:sz w:val="18"/>
                <w:szCs w:val="18"/>
              </w:rPr>
            </w:pPr>
          </w:p>
        </w:tc>
      </w:tr>
      <w:tr w:rsidR="00976C28" w:rsidRPr="00270ADF" w14:paraId="40254D8E" w14:textId="77777777" w:rsidTr="00976C28">
        <w:trPr>
          <w:trHeight w:hRule="exact" w:val="260"/>
        </w:trPr>
        <w:tc>
          <w:tcPr>
            <w:tcW w:w="446" w:type="dxa"/>
          </w:tcPr>
          <w:p w14:paraId="01F1A139" w14:textId="7B694F4A" w:rsidR="004D2FA6" w:rsidRPr="009B541B" w:rsidRDefault="004D2FA6" w:rsidP="00270ADF">
            <w:pPr>
              <w:rPr>
                <w:sz w:val="18"/>
                <w:szCs w:val="18"/>
              </w:rPr>
            </w:pPr>
            <w:r w:rsidRPr="009B541B">
              <w:rPr>
                <w:sz w:val="18"/>
                <w:szCs w:val="18"/>
              </w:rPr>
              <w:t>3</w:t>
            </w:r>
          </w:p>
        </w:tc>
        <w:tc>
          <w:tcPr>
            <w:tcW w:w="1429" w:type="dxa"/>
          </w:tcPr>
          <w:p w14:paraId="2DC2A647" w14:textId="77777777" w:rsidR="004D2FA6" w:rsidRPr="009B541B" w:rsidRDefault="004D2FA6" w:rsidP="00270ADF">
            <w:pPr>
              <w:rPr>
                <w:sz w:val="18"/>
                <w:szCs w:val="18"/>
              </w:rPr>
            </w:pPr>
          </w:p>
        </w:tc>
        <w:tc>
          <w:tcPr>
            <w:tcW w:w="567" w:type="dxa"/>
            <w:tcBorders>
              <w:bottom w:val="single" w:sz="4" w:space="0" w:color="BFBFBF" w:themeColor="background1" w:themeShade="BF"/>
            </w:tcBorders>
          </w:tcPr>
          <w:p w14:paraId="1F71CFD5" w14:textId="77777777" w:rsidR="004D2FA6" w:rsidRPr="009B541B" w:rsidRDefault="004D2FA6" w:rsidP="00270ADF">
            <w:pPr>
              <w:rPr>
                <w:sz w:val="18"/>
                <w:szCs w:val="18"/>
              </w:rPr>
            </w:pPr>
          </w:p>
        </w:tc>
        <w:tc>
          <w:tcPr>
            <w:tcW w:w="3223" w:type="dxa"/>
            <w:tcBorders>
              <w:bottom w:val="single" w:sz="4" w:space="0" w:color="BFBFBF" w:themeColor="background1" w:themeShade="BF"/>
            </w:tcBorders>
          </w:tcPr>
          <w:p w14:paraId="6C3EE748" w14:textId="77777777" w:rsidR="004D2FA6" w:rsidRPr="009B541B" w:rsidRDefault="004D2FA6" w:rsidP="00270ADF">
            <w:pPr>
              <w:rPr>
                <w:sz w:val="18"/>
                <w:szCs w:val="18"/>
              </w:rPr>
            </w:pPr>
          </w:p>
        </w:tc>
        <w:tc>
          <w:tcPr>
            <w:tcW w:w="3119" w:type="dxa"/>
            <w:tcBorders>
              <w:bottom w:val="single" w:sz="4" w:space="0" w:color="BFBFBF" w:themeColor="background1" w:themeShade="BF"/>
            </w:tcBorders>
          </w:tcPr>
          <w:p w14:paraId="443BAB3E" w14:textId="139F2438" w:rsidR="004D2FA6" w:rsidRPr="009B541B" w:rsidRDefault="003E0279" w:rsidP="00270ADF">
            <w:pPr>
              <w:rPr>
                <w:sz w:val="18"/>
                <w:szCs w:val="18"/>
              </w:rPr>
            </w:pPr>
            <w:r w:rsidRPr="009B541B">
              <w:rPr>
                <w:sz w:val="18"/>
                <w:szCs w:val="18"/>
              </w:rPr>
              <w:t>Reserverat för anläggning</w:t>
            </w:r>
          </w:p>
        </w:tc>
      </w:tr>
      <w:tr w:rsidR="009526A6" w:rsidRPr="00270ADF" w14:paraId="019D2155" w14:textId="77777777" w:rsidTr="00976C28">
        <w:trPr>
          <w:trHeight w:val="570"/>
        </w:trPr>
        <w:tc>
          <w:tcPr>
            <w:tcW w:w="446" w:type="dxa"/>
            <w:vMerge w:val="restart"/>
          </w:tcPr>
          <w:p w14:paraId="2B5AAEFA" w14:textId="672BC3C0" w:rsidR="009526A6" w:rsidRPr="009B541B" w:rsidRDefault="009526A6" w:rsidP="00270ADF">
            <w:pPr>
              <w:rPr>
                <w:sz w:val="18"/>
                <w:szCs w:val="18"/>
              </w:rPr>
            </w:pPr>
            <w:r w:rsidRPr="009B541B">
              <w:rPr>
                <w:sz w:val="18"/>
                <w:szCs w:val="18"/>
              </w:rPr>
              <w:t>4</w:t>
            </w:r>
          </w:p>
        </w:tc>
        <w:tc>
          <w:tcPr>
            <w:tcW w:w="1429" w:type="dxa"/>
            <w:vMerge w:val="restart"/>
          </w:tcPr>
          <w:p w14:paraId="50F7872F" w14:textId="77777777" w:rsidR="009526A6" w:rsidRPr="009B541B" w:rsidRDefault="009526A6" w:rsidP="00270ADF">
            <w:pPr>
              <w:rPr>
                <w:sz w:val="18"/>
                <w:szCs w:val="18"/>
              </w:rPr>
            </w:pPr>
          </w:p>
        </w:tc>
        <w:tc>
          <w:tcPr>
            <w:tcW w:w="567" w:type="dxa"/>
            <w:tcBorders>
              <w:bottom w:val="nil"/>
            </w:tcBorders>
          </w:tcPr>
          <w:p w14:paraId="0670169E" w14:textId="5C4C8D78" w:rsidR="009526A6" w:rsidRPr="009B541B" w:rsidRDefault="009526A6" w:rsidP="00270ADF">
            <w:pPr>
              <w:rPr>
                <w:sz w:val="18"/>
                <w:szCs w:val="18"/>
              </w:rPr>
            </w:pPr>
            <w:r w:rsidRPr="009B541B">
              <w:rPr>
                <w:sz w:val="18"/>
                <w:szCs w:val="18"/>
              </w:rPr>
              <w:t>40</w:t>
            </w:r>
          </w:p>
        </w:tc>
        <w:tc>
          <w:tcPr>
            <w:tcW w:w="3223" w:type="dxa"/>
            <w:tcBorders>
              <w:bottom w:val="nil"/>
            </w:tcBorders>
          </w:tcPr>
          <w:p w14:paraId="0B649023" w14:textId="282D9B23" w:rsidR="009526A6" w:rsidRPr="009B541B" w:rsidRDefault="009526A6" w:rsidP="00270ADF">
            <w:pPr>
              <w:rPr>
                <w:sz w:val="18"/>
                <w:szCs w:val="18"/>
              </w:rPr>
            </w:pPr>
            <w:r w:rsidRPr="009B541B">
              <w:rPr>
                <w:sz w:val="18"/>
                <w:szCs w:val="18"/>
              </w:rPr>
              <w:t>Sammansatt</w:t>
            </w:r>
          </w:p>
        </w:tc>
        <w:tc>
          <w:tcPr>
            <w:tcW w:w="3119" w:type="dxa"/>
            <w:tcBorders>
              <w:bottom w:val="nil"/>
            </w:tcBorders>
          </w:tcPr>
          <w:p w14:paraId="4C981652" w14:textId="23C73918" w:rsidR="009526A6" w:rsidRPr="009B541B" w:rsidRDefault="009526A6" w:rsidP="00270ADF">
            <w:pPr>
              <w:rPr>
                <w:sz w:val="18"/>
                <w:szCs w:val="18"/>
              </w:rPr>
            </w:pPr>
            <w:r w:rsidRPr="009B541B">
              <w:rPr>
                <w:sz w:val="18"/>
                <w:szCs w:val="18"/>
              </w:rPr>
              <w:t>Planer, sektioner, fasader av husritningar</w:t>
            </w:r>
          </w:p>
        </w:tc>
      </w:tr>
      <w:tr w:rsidR="009526A6" w:rsidRPr="00270ADF" w14:paraId="69122F76" w14:textId="77777777" w:rsidTr="00976C28">
        <w:trPr>
          <w:trHeight w:hRule="exact" w:val="597"/>
        </w:trPr>
        <w:tc>
          <w:tcPr>
            <w:tcW w:w="446" w:type="dxa"/>
            <w:vMerge/>
          </w:tcPr>
          <w:p w14:paraId="1D261174" w14:textId="77777777" w:rsidR="009526A6" w:rsidRPr="009B541B" w:rsidRDefault="009526A6" w:rsidP="00270ADF">
            <w:pPr>
              <w:rPr>
                <w:sz w:val="18"/>
                <w:szCs w:val="18"/>
              </w:rPr>
            </w:pPr>
          </w:p>
        </w:tc>
        <w:tc>
          <w:tcPr>
            <w:tcW w:w="1429" w:type="dxa"/>
            <w:vMerge/>
          </w:tcPr>
          <w:p w14:paraId="5878465D" w14:textId="77777777" w:rsidR="009526A6" w:rsidRPr="009B541B" w:rsidRDefault="009526A6" w:rsidP="00270ADF">
            <w:pPr>
              <w:rPr>
                <w:sz w:val="18"/>
                <w:szCs w:val="18"/>
              </w:rPr>
            </w:pPr>
          </w:p>
        </w:tc>
        <w:tc>
          <w:tcPr>
            <w:tcW w:w="567" w:type="dxa"/>
            <w:tcBorders>
              <w:top w:val="nil"/>
              <w:bottom w:val="nil"/>
            </w:tcBorders>
          </w:tcPr>
          <w:p w14:paraId="13AD0104" w14:textId="17BCA23E" w:rsidR="009526A6" w:rsidRPr="009B541B" w:rsidRDefault="009526A6" w:rsidP="00270ADF">
            <w:pPr>
              <w:rPr>
                <w:sz w:val="18"/>
                <w:szCs w:val="18"/>
              </w:rPr>
            </w:pPr>
            <w:r w:rsidRPr="009B541B">
              <w:rPr>
                <w:sz w:val="18"/>
                <w:szCs w:val="18"/>
              </w:rPr>
              <w:t>41</w:t>
            </w:r>
          </w:p>
        </w:tc>
        <w:tc>
          <w:tcPr>
            <w:tcW w:w="3223" w:type="dxa"/>
            <w:tcBorders>
              <w:top w:val="nil"/>
              <w:bottom w:val="nil"/>
            </w:tcBorders>
          </w:tcPr>
          <w:p w14:paraId="6F0CB038" w14:textId="00A1F964" w:rsidR="009526A6" w:rsidRPr="009B541B" w:rsidRDefault="009526A6" w:rsidP="00133CAD">
            <w:pPr>
              <w:rPr>
                <w:sz w:val="18"/>
                <w:szCs w:val="18"/>
              </w:rPr>
            </w:pPr>
            <w:r w:rsidRPr="009B541B">
              <w:rPr>
                <w:sz w:val="18"/>
                <w:szCs w:val="18"/>
              </w:rPr>
              <w:t>Yttertak och ytterbjälklag</w:t>
            </w:r>
          </w:p>
        </w:tc>
        <w:tc>
          <w:tcPr>
            <w:tcW w:w="3119" w:type="dxa"/>
            <w:tcBorders>
              <w:top w:val="nil"/>
              <w:bottom w:val="nil"/>
            </w:tcBorders>
          </w:tcPr>
          <w:p w14:paraId="1930329B" w14:textId="6FB7ABD0" w:rsidR="009526A6" w:rsidRPr="009B541B" w:rsidRDefault="009526A6" w:rsidP="00270ADF">
            <w:pPr>
              <w:rPr>
                <w:sz w:val="18"/>
                <w:szCs w:val="18"/>
              </w:rPr>
            </w:pPr>
            <w:r w:rsidRPr="009B541B">
              <w:rPr>
                <w:sz w:val="18"/>
                <w:szCs w:val="18"/>
              </w:rPr>
              <w:t xml:space="preserve">Inkl. luckor, fönster o.d. i yttertak, </w:t>
            </w:r>
            <w:proofErr w:type="spellStart"/>
            <w:r w:rsidRPr="009B541B">
              <w:rPr>
                <w:sz w:val="18"/>
                <w:szCs w:val="18"/>
              </w:rPr>
              <w:t>taksäkerhet</w:t>
            </w:r>
            <w:proofErr w:type="spellEnd"/>
          </w:p>
        </w:tc>
      </w:tr>
      <w:tr w:rsidR="009526A6" w:rsidRPr="00270ADF" w14:paraId="13D85159" w14:textId="77777777" w:rsidTr="00976C28">
        <w:trPr>
          <w:trHeight w:hRule="exact" w:val="567"/>
        </w:trPr>
        <w:tc>
          <w:tcPr>
            <w:tcW w:w="446" w:type="dxa"/>
            <w:vMerge/>
          </w:tcPr>
          <w:p w14:paraId="79B3A2D2" w14:textId="77777777" w:rsidR="009526A6" w:rsidRPr="009B541B" w:rsidRDefault="009526A6" w:rsidP="00270ADF">
            <w:pPr>
              <w:rPr>
                <w:sz w:val="18"/>
                <w:szCs w:val="18"/>
              </w:rPr>
            </w:pPr>
          </w:p>
        </w:tc>
        <w:tc>
          <w:tcPr>
            <w:tcW w:w="1429" w:type="dxa"/>
            <w:vMerge/>
          </w:tcPr>
          <w:p w14:paraId="7B7A5423" w14:textId="77777777" w:rsidR="009526A6" w:rsidRPr="009B541B" w:rsidRDefault="009526A6" w:rsidP="00270ADF">
            <w:pPr>
              <w:rPr>
                <w:sz w:val="18"/>
                <w:szCs w:val="18"/>
              </w:rPr>
            </w:pPr>
          </w:p>
        </w:tc>
        <w:tc>
          <w:tcPr>
            <w:tcW w:w="567" w:type="dxa"/>
            <w:tcBorders>
              <w:top w:val="nil"/>
              <w:bottom w:val="nil"/>
            </w:tcBorders>
          </w:tcPr>
          <w:p w14:paraId="45C414C5" w14:textId="7D0E2BAA" w:rsidR="009526A6" w:rsidRPr="009B541B" w:rsidRDefault="009526A6" w:rsidP="00270ADF">
            <w:pPr>
              <w:rPr>
                <w:sz w:val="18"/>
                <w:szCs w:val="18"/>
              </w:rPr>
            </w:pPr>
            <w:r w:rsidRPr="009B541B">
              <w:rPr>
                <w:sz w:val="18"/>
                <w:szCs w:val="18"/>
              </w:rPr>
              <w:t>42</w:t>
            </w:r>
          </w:p>
        </w:tc>
        <w:tc>
          <w:tcPr>
            <w:tcW w:w="3223" w:type="dxa"/>
            <w:tcBorders>
              <w:top w:val="nil"/>
              <w:bottom w:val="nil"/>
            </w:tcBorders>
          </w:tcPr>
          <w:p w14:paraId="0E5DAF79" w14:textId="3F6FA85D" w:rsidR="009526A6" w:rsidRPr="009B541B" w:rsidRDefault="009526A6" w:rsidP="00270ADF">
            <w:pPr>
              <w:rPr>
                <w:sz w:val="18"/>
                <w:szCs w:val="18"/>
              </w:rPr>
            </w:pPr>
            <w:r w:rsidRPr="009B541B">
              <w:rPr>
                <w:sz w:val="18"/>
                <w:szCs w:val="18"/>
              </w:rPr>
              <w:t>Yttervägg</w:t>
            </w:r>
          </w:p>
        </w:tc>
        <w:tc>
          <w:tcPr>
            <w:tcW w:w="3119" w:type="dxa"/>
            <w:tcBorders>
              <w:top w:val="nil"/>
              <w:bottom w:val="nil"/>
            </w:tcBorders>
          </w:tcPr>
          <w:p w14:paraId="1EFABAAD" w14:textId="5664BD8E" w:rsidR="009526A6" w:rsidRPr="009B541B" w:rsidRDefault="009526A6" w:rsidP="00270ADF">
            <w:pPr>
              <w:rPr>
                <w:sz w:val="18"/>
                <w:szCs w:val="18"/>
              </w:rPr>
            </w:pPr>
            <w:r w:rsidRPr="009B541B">
              <w:rPr>
                <w:sz w:val="18"/>
                <w:szCs w:val="18"/>
              </w:rPr>
              <w:t>Inkl. fönster, dörrar, portar i yttervägg</w:t>
            </w:r>
          </w:p>
        </w:tc>
      </w:tr>
      <w:tr w:rsidR="009526A6" w:rsidRPr="00270ADF" w14:paraId="4413F418" w14:textId="77777777" w:rsidTr="00976C28">
        <w:trPr>
          <w:trHeight w:hRule="exact" w:val="776"/>
        </w:trPr>
        <w:tc>
          <w:tcPr>
            <w:tcW w:w="446" w:type="dxa"/>
            <w:vMerge/>
          </w:tcPr>
          <w:p w14:paraId="6CB57648" w14:textId="77777777" w:rsidR="009526A6" w:rsidRPr="009B541B" w:rsidRDefault="009526A6" w:rsidP="00270ADF">
            <w:pPr>
              <w:rPr>
                <w:sz w:val="18"/>
                <w:szCs w:val="18"/>
              </w:rPr>
            </w:pPr>
          </w:p>
        </w:tc>
        <w:tc>
          <w:tcPr>
            <w:tcW w:w="1429" w:type="dxa"/>
            <w:vMerge/>
          </w:tcPr>
          <w:p w14:paraId="088795C8" w14:textId="77777777" w:rsidR="009526A6" w:rsidRPr="009B541B" w:rsidRDefault="009526A6" w:rsidP="00270ADF">
            <w:pPr>
              <w:rPr>
                <w:sz w:val="18"/>
                <w:szCs w:val="18"/>
              </w:rPr>
            </w:pPr>
          </w:p>
        </w:tc>
        <w:tc>
          <w:tcPr>
            <w:tcW w:w="567" w:type="dxa"/>
            <w:tcBorders>
              <w:top w:val="nil"/>
              <w:bottom w:val="nil"/>
            </w:tcBorders>
          </w:tcPr>
          <w:p w14:paraId="14FDFC7C" w14:textId="696222B7" w:rsidR="009526A6" w:rsidRPr="009B541B" w:rsidRDefault="009526A6" w:rsidP="00270ADF">
            <w:pPr>
              <w:rPr>
                <w:sz w:val="18"/>
                <w:szCs w:val="18"/>
              </w:rPr>
            </w:pPr>
            <w:r w:rsidRPr="009B541B">
              <w:rPr>
                <w:sz w:val="18"/>
                <w:szCs w:val="18"/>
              </w:rPr>
              <w:t>43</w:t>
            </w:r>
          </w:p>
        </w:tc>
        <w:tc>
          <w:tcPr>
            <w:tcW w:w="3223" w:type="dxa"/>
            <w:tcBorders>
              <w:top w:val="nil"/>
              <w:bottom w:val="nil"/>
            </w:tcBorders>
          </w:tcPr>
          <w:p w14:paraId="6ECBE860" w14:textId="1D2E054B" w:rsidR="009526A6" w:rsidRPr="009B541B" w:rsidRDefault="009526A6" w:rsidP="00270ADF">
            <w:pPr>
              <w:rPr>
                <w:sz w:val="18"/>
                <w:szCs w:val="18"/>
              </w:rPr>
            </w:pPr>
            <w:r w:rsidRPr="009B541B">
              <w:rPr>
                <w:sz w:val="18"/>
                <w:szCs w:val="18"/>
              </w:rPr>
              <w:t>Inre rumsbildande byggdelar</w:t>
            </w:r>
          </w:p>
        </w:tc>
        <w:tc>
          <w:tcPr>
            <w:tcW w:w="3119" w:type="dxa"/>
            <w:tcBorders>
              <w:top w:val="nil"/>
              <w:bottom w:val="nil"/>
            </w:tcBorders>
          </w:tcPr>
          <w:p w14:paraId="5489C33E" w14:textId="32F9D224" w:rsidR="009526A6" w:rsidRPr="009B541B" w:rsidRDefault="009526A6" w:rsidP="00270ADF">
            <w:pPr>
              <w:rPr>
                <w:sz w:val="18"/>
                <w:szCs w:val="18"/>
              </w:rPr>
            </w:pPr>
            <w:r w:rsidRPr="009B541B">
              <w:rPr>
                <w:sz w:val="18"/>
                <w:szCs w:val="18"/>
              </w:rPr>
              <w:t xml:space="preserve">Inkl. innerdörrar, partier, luckor </w:t>
            </w:r>
            <w:proofErr w:type="gramStart"/>
            <w:r w:rsidRPr="009B541B">
              <w:rPr>
                <w:sz w:val="18"/>
                <w:szCs w:val="18"/>
              </w:rPr>
              <w:t>m.m.</w:t>
            </w:r>
            <w:proofErr w:type="gramEnd"/>
            <w:r w:rsidRPr="009B541B">
              <w:rPr>
                <w:sz w:val="18"/>
                <w:szCs w:val="18"/>
              </w:rPr>
              <w:t xml:space="preserve"> inomhus, golvkonstruktioner, undertak</w:t>
            </w:r>
          </w:p>
        </w:tc>
      </w:tr>
      <w:tr w:rsidR="009526A6" w:rsidRPr="00270ADF" w14:paraId="0DF555D6" w14:textId="77777777" w:rsidTr="00976C28">
        <w:trPr>
          <w:trHeight w:hRule="exact" w:val="446"/>
        </w:trPr>
        <w:tc>
          <w:tcPr>
            <w:tcW w:w="446" w:type="dxa"/>
            <w:vMerge/>
          </w:tcPr>
          <w:p w14:paraId="4C881D00" w14:textId="77777777" w:rsidR="009526A6" w:rsidRPr="009B541B" w:rsidRDefault="009526A6" w:rsidP="00270ADF">
            <w:pPr>
              <w:rPr>
                <w:sz w:val="18"/>
                <w:szCs w:val="18"/>
              </w:rPr>
            </w:pPr>
          </w:p>
        </w:tc>
        <w:tc>
          <w:tcPr>
            <w:tcW w:w="1429" w:type="dxa"/>
            <w:vMerge/>
          </w:tcPr>
          <w:p w14:paraId="1CCD7280" w14:textId="77777777" w:rsidR="009526A6" w:rsidRPr="009B541B" w:rsidRDefault="009526A6" w:rsidP="00270ADF">
            <w:pPr>
              <w:rPr>
                <w:sz w:val="18"/>
                <w:szCs w:val="18"/>
              </w:rPr>
            </w:pPr>
          </w:p>
        </w:tc>
        <w:tc>
          <w:tcPr>
            <w:tcW w:w="567" w:type="dxa"/>
            <w:tcBorders>
              <w:top w:val="nil"/>
              <w:bottom w:val="nil"/>
            </w:tcBorders>
          </w:tcPr>
          <w:p w14:paraId="13598679" w14:textId="053EF932" w:rsidR="009526A6" w:rsidRPr="009B541B" w:rsidRDefault="009526A6" w:rsidP="00270ADF">
            <w:pPr>
              <w:rPr>
                <w:sz w:val="18"/>
                <w:szCs w:val="18"/>
              </w:rPr>
            </w:pPr>
            <w:r w:rsidRPr="009B541B">
              <w:rPr>
                <w:sz w:val="18"/>
                <w:szCs w:val="18"/>
              </w:rPr>
              <w:t>44</w:t>
            </w:r>
          </w:p>
        </w:tc>
        <w:tc>
          <w:tcPr>
            <w:tcW w:w="3223" w:type="dxa"/>
            <w:tcBorders>
              <w:top w:val="nil"/>
              <w:bottom w:val="nil"/>
            </w:tcBorders>
          </w:tcPr>
          <w:p w14:paraId="6C8884B4" w14:textId="18D3DC72" w:rsidR="009526A6" w:rsidRPr="009B541B" w:rsidRDefault="009526A6" w:rsidP="00270ADF">
            <w:pPr>
              <w:rPr>
                <w:sz w:val="18"/>
                <w:szCs w:val="18"/>
              </w:rPr>
            </w:pPr>
            <w:r w:rsidRPr="009B541B">
              <w:rPr>
                <w:sz w:val="18"/>
                <w:szCs w:val="18"/>
              </w:rPr>
              <w:t xml:space="preserve">Invändiga </w:t>
            </w:r>
            <w:proofErr w:type="spellStart"/>
            <w:r w:rsidRPr="009B541B">
              <w:rPr>
                <w:sz w:val="18"/>
                <w:szCs w:val="18"/>
              </w:rPr>
              <w:t>ytskik</w:t>
            </w:r>
            <w:proofErr w:type="spellEnd"/>
          </w:p>
        </w:tc>
        <w:tc>
          <w:tcPr>
            <w:tcW w:w="3119" w:type="dxa"/>
            <w:tcBorders>
              <w:top w:val="nil"/>
              <w:bottom w:val="nil"/>
            </w:tcBorders>
          </w:tcPr>
          <w:p w14:paraId="10AE68C0" w14:textId="639C4DE3" w:rsidR="009526A6" w:rsidRPr="009B541B" w:rsidRDefault="009526A6" w:rsidP="00270ADF">
            <w:pPr>
              <w:rPr>
                <w:sz w:val="18"/>
                <w:szCs w:val="18"/>
              </w:rPr>
            </w:pPr>
            <w:r w:rsidRPr="009B541B">
              <w:rPr>
                <w:sz w:val="18"/>
                <w:szCs w:val="18"/>
              </w:rPr>
              <w:t>Golvbeläggningar, väggbeklädnad/er</w:t>
            </w:r>
          </w:p>
        </w:tc>
      </w:tr>
      <w:tr w:rsidR="009526A6" w:rsidRPr="00270ADF" w14:paraId="05D43F87" w14:textId="77777777" w:rsidTr="00976C28">
        <w:trPr>
          <w:trHeight w:hRule="exact" w:val="763"/>
        </w:trPr>
        <w:tc>
          <w:tcPr>
            <w:tcW w:w="446" w:type="dxa"/>
            <w:vMerge/>
          </w:tcPr>
          <w:p w14:paraId="17EA9C2E" w14:textId="77777777" w:rsidR="009526A6" w:rsidRPr="009B541B" w:rsidRDefault="009526A6" w:rsidP="00270ADF">
            <w:pPr>
              <w:rPr>
                <w:sz w:val="18"/>
                <w:szCs w:val="18"/>
              </w:rPr>
            </w:pPr>
          </w:p>
        </w:tc>
        <w:tc>
          <w:tcPr>
            <w:tcW w:w="1429" w:type="dxa"/>
            <w:vMerge/>
          </w:tcPr>
          <w:p w14:paraId="1E765559" w14:textId="77777777" w:rsidR="009526A6" w:rsidRPr="009B541B" w:rsidRDefault="009526A6" w:rsidP="00270ADF">
            <w:pPr>
              <w:rPr>
                <w:sz w:val="18"/>
                <w:szCs w:val="18"/>
              </w:rPr>
            </w:pPr>
          </w:p>
        </w:tc>
        <w:tc>
          <w:tcPr>
            <w:tcW w:w="567" w:type="dxa"/>
            <w:tcBorders>
              <w:top w:val="nil"/>
              <w:bottom w:val="nil"/>
            </w:tcBorders>
          </w:tcPr>
          <w:p w14:paraId="52003BE4" w14:textId="514A52CE" w:rsidR="009526A6" w:rsidRPr="009B541B" w:rsidRDefault="009526A6" w:rsidP="00270ADF">
            <w:pPr>
              <w:rPr>
                <w:sz w:val="18"/>
                <w:szCs w:val="18"/>
              </w:rPr>
            </w:pPr>
            <w:r w:rsidRPr="009B541B">
              <w:rPr>
                <w:sz w:val="18"/>
                <w:szCs w:val="18"/>
              </w:rPr>
              <w:t>45</w:t>
            </w:r>
          </w:p>
        </w:tc>
        <w:tc>
          <w:tcPr>
            <w:tcW w:w="3223" w:type="dxa"/>
            <w:tcBorders>
              <w:top w:val="nil"/>
              <w:bottom w:val="nil"/>
            </w:tcBorders>
          </w:tcPr>
          <w:p w14:paraId="6E066EDF" w14:textId="1EA91903" w:rsidR="009526A6" w:rsidRPr="009B541B" w:rsidRDefault="009526A6" w:rsidP="00270ADF">
            <w:pPr>
              <w:rPr>
                <w:sz w:val="18"/>
                <w:szCs w:val="18"/>
              </w:rPr>
            </w:pPr>
            <w:r w:rsidRPr="009B541B">
              <w:rPr>
                <w:sz w:val="18"/>
                <w:szCs w:val="18"/>
              </w:rPr>
              <w:t>Huskompletteringar</w:t>
            </w:r>
          </w:p>
        </w:tc>
        <w:tc>
          <w:tcPr>
            <w:tcW w:w="3119" w:type="dxa"/>
            <w:tcBorders>
              <w:top w:val="nil"/>
              <w:bottom w:val="nil"/>
            </w:tcBorders>
          </w:tcPr>
          <w:p w14:paraId="3CB4F97F" w14:textId="0C825A6F" w:rsidR="009526A6" w:rsidRPr="009B541B" w:rsidRDefault="009526A6" w:rsidP="00270ADF">
            <w:pPr>
              <w:rPr>
                <w:sz w:val="18"/>
                <w:szCs w:val="18"/>
              </w:rPr>
            </w:pPr>
            <w:r w:rsidRPr="009B541B">
              <w:rPr>
                <w:sz w:val="18"/>
                <w:szCs w:val="18"/>
              </w:rPr>
              <w:t>Balkonger, loftgångar, skärmtak, entrétrappor, invändiga trappor, skyltningar</w:t>
            </w:r>
          </w:p>
        </w:tc>
      </w:tr>
      <w:tr w:rsidR="009526A6" w:rsidRPr="00270ADF" w14:paraId="1541A313" w14:textId="77777777" w:rsidTr="00976C28">
        <w:trPr>
          <w:trHeight w:hRule="exact" w:val="898"/>
        </w:trPr>
        <w:tc>
          <w:tcPr>
            <w:tcW w:w="446" w:type="dxa"/>
            <w:vMerge/>
          </w:tcPr>
          <w:p w14:paraId="36D63B97" w14:textId="77777777" w:rsidR="009526A6" w:rsidRPr="009B541B" w:rsidRDefault="009526A6" w:rsidP="00270ADF">
            <w:pPr>
              <w:rPr>
                <w:sz w:val="18"/>
                <w:szCs w:val="18"/>
              </w:rPr>
            </w:pPr>
          </w:p>
        </w:tc>
        <w:tc>
          <w:tcPr>
            <w:tcW w:w="1429" w:type="dxa"/>
            <w:vMerge/>
          </w:tcPr>
          <w:p w14:paraId="53B8F0D0" w14:textId="77777777" w:rsidR="009526A6" w:rsidRPr="009B541B" w:rsidRDefault="009526A6" w:rsidP="00270ADF">
            <w:pPr>
              <w:rPr>
                <w:sz w:val="18"/>
                <w:szCs w:val="18"/>
              </w:rPr>
            </w:pPr>
          </w:p>
        </w:tc>
        <w:tc>
          <w:tcPr>
            <w:tcW w:w="567" w:type="dxa"/>
            <w:tcBorders>
              <w:top w:val="nil"/>
              <w:bottom w:val="nil"/>
            </w:tcBorders>
          </w:tcPr>
          <w:p w14:paraId="78FB370C" w14:textId="6B6C57EF" w:rsidR="009526A6" w:rsidRPr="009B541B" w:rsidRDefault="009526A6" w:rsidP="00270ADF">
            <w:pPr>
              <w:rPr>
                <w:sz w:val="18"/>
                <w:szCs w:val="18"/>
              </w:rPr>
            </w:pPr>
            <w:r w:rsidRPr="009B541B">
              <w:rPr>
                <w:sz w:val="18"/>
                <w:szCs w:val="18"/>
              </w:rPr>
              <w:t>46</w:t>
            </w:r>
          </w:p>
        </w:tc>
        <w:tc>
          <w:tcPr>
            <w:tcW w:w="3223" w:type="dxa"/>
            <w:tcBorders>
              <w:top w:val="nil"/>
              <w:bottom w:val="nil"/>
            </w:tcBorders>
          </w:tcPr>
          <w:p w14:paraId="587BBF3E" w14:textId="1AF01F92" w:rsidR="009526A6" w:rsidRPr="009B541B" w:rsidRDefault="009526A6" w:rsidP="00270ADF">
            <w:pPr>
              <w:rPr>
                <w:sz w:val="18"/>
                <w:szCs w:val="18"/>
              </w:rPr>
            </w:pPr>
            <w:r w:rsidRPr="009B541B">
              <w:rPr>
                <w:sz w:val="18"/>
                <w:szCs w:val="18"/>
              </w:rPr>
              <w:t>Rumskompletteringar</w:t>
            </w:r>
          </w:p>
        </w:tc>
        <w:tc>
          <w:tcPr>
            <w:tcW w:w="3119" w:type="dxa"/>
            <w:tcBorders>
              <w:top w:val="nil"/>
              <w:bottom w:val="nil"/>
            </w:tcBorders>
          </w:tcPr>
          <w:p w14:paraId="1E649F58" w14:textId="07D4EDCB" w:rsidR="009526A6" w:rsidRPr="009B541B" w:rsidRDefault="009526A6" w:rsidP="00270ADF">
            <w:pPr>
              <w:rPr>
                <w:sz w:val="18"/>
                <w:szCs w:val="18"/>
              </w:rPr>
            </w:pPr>
            <w:r w:rsidRPr="009B541B">
              <w:rPr>
                <w:sz w:val="18"/>
                <w:szCs w:val="18"/>
              </w:rPr>
              <w:t>Fast och lös inredning, utrustning. Storkök och liknande specialinredningar.</w:t>
            </w:r>
          </w:p>
        </w:tc>
      </w:tr>
      <w:tr w:rsidR="009526A6" w:rsidRPr="00270ADF" w14:paraId="6B85ABE9" w14:textId="77777777" w:rsidTr="00976C28">
        <w:trPr>
          <w:trHeight w:hRule="exact" w:val="567"/>
        </w:trPr>
        <w:tc>
          <w:tcPr>
            <w:tcW w:w="446" w:type="dxa"/>
            <w:vMerge/>
          </w:tcPr>
          <w:p w14:paraId="4512E23E" w14:textId="77777777" w:rsidR="009526A6" w:rsidRPr="009526A6" w:rsidRDefault="009526A6" w:rsidP="00270ADF">
            <w:pPr>
              <w:rPr>
                <w:sz w:val="18"/>
                <w:szCs w:val="18"/>
              </w:rPr>
            </w:pPr>
          </w:p>
        </w:tc>
        <w:tc>
          <w:tcPr>
            <w:tcW w:w="1429" w:type="dxa"/>
            <w:vMerge/>
          </w:tcPr>
          <w:p w14:paraId="007E50E0" w14:textId="77777777" w:rsidR="009526A6" w:rsidRPr="009526A6" w:rsidRDefault="009526A6" w:rsidP="00270ADF">
            <w:pPr>
              <w:rPr>
                <w:sz w:val="18"/>
                <w:szCs w:val="18"/>
              </w:rPr>
            </w:pPr>
          </w:p>
        </w:tc>
        <w:tc>
          <w:tcPr>
            <w:tcW w:w="567" w:type="dxa"/>
            <w:tcBorders>
              <w:top w:val="nil"/>
              <w:bottom w:val="single" w:sz="4" w:space="0" w:color="BFBFBF" w:themeColor="background1" w:themeShade="BF"/>
            </w:tcBorders>
          </w:tcPr>
          <w:p w14:paraId="08F14784" w14:textId="3D624950" w:rsidR="009526A6" w:rsidRPr="009526A6" w:rsidRDefault="009526A6" w:rsidP="00270ADF">
            <w:pPr>
              <w:rPr>
                <w:sz w:val="18"/>
                <w:szCs w:val="18"/>
              </w:rPr>
            </w:pPr>
            <w:r w:rsidRPr="009526A6">
              <w:rPr>
                <w:sz w:val="18"/>
                <w:szCs w:val="18"/>
              </w:rPr>
              <w:t>49</w:t>
            </w:r>
          </w:p>
        </w:tc>
        <w:tc>
          <w:tcPr>
            <w:tcW w:w="3223" w:type="dxa"/>
            <w:tcBorders>
              <w:top w:val="nil"/>
              <w:bottom w:val="single" w:sz="4" w:space="0" w:color="BFBFBF" w:themeColor="background1" w:themeShade="BF"/>
            </w:tcBorders>
          </w:tcPr>
          <w:p w14:paraId="2B5157E4" w14:textId="34171403" w:rsidR="009526A6" w:rsidRPr="009526A6" w:rsidRDefault="009526A6" w:rsidP="00270ADF">
            <w:pPr>
              <w:rPr>
                <w:sz w:val="18"/>
                <w:szCs w:val="18"/>
              </w:rPr>
            </w:pPr>
            <w:r w:rsidRPr="009526A6">
              <w:rPr>
                <w:sz w:val="18"/>
                <w:szCs w:val="18"/>
              </w:rPr>
              <w:t>Övrigt</w:t>
            </w:r>
          </w:p>
        </w:tc>
        <w:tc>
          <w:tcPr>
            <w:tcW w:w="3119" w:type="dxa"/>
            <w:tcBorders>
              <w:top w:val="nil"/>
              <w:bottom w:val="single" w:sz="4" w:space="0" w:color="BFBFBF" w:themeColor="background1" w:themeShade="BF"/>
            </w:tcBorders>
          </w:tcPr>
          <w:p w14:paraId="6AA58900" w14:textId="77777777" w:rsidR="009526A6" w:rsidRPr="009526A6" w:rsidRDefault="009526A6" w:rsidP="00270ADF">
            <w:pPr>
              <w:rPr>
                <w:sz w:val="18"/>
                <w:szCs w:val="18"/>
              </w:rPr>
            </w:pPr>
          </w:p>
        </w:tc>
      </w:tr>
      <w:tr w:rsidR="003546A8" w:rsidRPr="00270ADF" w14:paraId="64E5A9A5" w14:textId="77777777" w:rsidTr="00976C28">
        <w:trPr>
          <w:trHeight w:hRule="exact" w:val="571"/>
        </w:trPr>
        <w:tc>
          <w:tcPr>
            <w:tcW w:w="446" w:type="dxa"/>
            <w:vMerge w:val="restart"/>
          </w:tcPr>
          <w:p w14:paraId="23C5BFEA" w14:textId="28C64CB4" w:rsidR="003546A8" w:rsidRPr="009526A6" w:rsidRDefault="003546A8" w:rsidP="00270ADF">
            <w:pPr>
              <w:rPr>
                <w:sz w:val="18"/>
                <w:szCs w:val="18"/>
              </w:rPr>
            </w:pPr>
            <w:r>
              <w:rPr>
                <w:sz w:val="18"/>
                <w:szCs w:val="18"/>
              </w:rPr>
              <w:t>5</w:t>
            </w:r>
          </w:p>
        </w:tc>
        <w:tc>
          <w:tcPr>
            <w:tcW w:w="1429" w:type="dxa"/>
            <w:vMerge w:val="restart"/>
          </w:tcPr>
          <w:p w14:paraId="74604142" w14:textId="1BCC9D37" w:rsidR="003546A8" w:rsidRPr="009526A6" w:rsidRDefault="003546A8" w:rsidP="00270ADF">
            <w:pPr>
              <w:rPr>
                <w:sz w:val="18"/>
                <w:szCs w:val="18"/>
              </w:rPr>
            </w:pPr>
            <w:r>
              <w:rPr>
                <w:sz w:val="18"/>
                <w:szCs w:val="18"/>
              </w:rPr>
              <w:t>VA, VVSS, Kyla</w:t>
            </w:r>
          </w:p>
        </w:tc>
        <w:tc>
          <w:tcPr>
            <w:tcW w:w="567" w:type="dxa"/>
            <w:tcBorders>
              <w:bottom w:val="nil"/>
            </w:tcBorders>
          </w:tcPr>
          <w:p w14:paraId="2BB4653B" w14:textId="73E28BC5" w:rsidR="003546A8" w:rsidRPr="003546A8" w:rsidRDefault="003546A8" w:rsidP="003546A8">
            <w:pPr>
              <w:rPr>
                <w:sz w:val="18"/>
                <w:szCs w:val="18"/>
              </w:rPr>
            </w:pPr>
            <w:r w:rsidRPr="003546A8">
              <w:rPr>
                <w:sz w:val="18"/>
                <w:szCs w:val="18"/>
              </w:rPr>
              <w:t>50</w:t>
            </w:r>
          </w:p>
        </w:tc>
        <w:tc>
          <w:tcPr>
            <w:tcW w:w="3223" w:type="dxa"/>
            <w:tcBorders>
              <w:bottom w:val="nil"/>
            </w:tcBorders>
          </w:tcPr>
          <w:p w14:paraId="429C63C5" w14:textId="6673084E" w:rsidR="003546A8" w:rsidRPr="003546A8" w:rsidRDefault="003546A8" w:rsidP="002A15A0">
            <w:pPr>
              <w:rPr>
                <w:sz w:val="18"/>
                <w:szCs w:val="18"/>
              </w:rPr>
            </w:pPr>
            <w:r w:rsidRPr="002A15A0">
              <w:rPr>
                <w:sz w:val="18"/>
                <w:szCs w:val="18"/>
              </w:rPr>
              <w:t>Sammansatt</w:t>
            </w:r>
          </w:p>
        </w:tc>
        <w:tc>
          <w:tcPr>
            <w:tcW w:w="3119" w:type="dxa"/>
            <w:tcBorders>
              <w:bottom w:val="nil"/>
            </w:tcBorders>
          </w:tcPr>
          <w:p w14:paraId="04AC6685" w14:textId="3F6BF7C2" w:rsidR="003546A8" w:rsidRPr="009526A6" w:rsidRDefault="003546A8" w:rsidP="003546A8">
            <w:pPr>
              <w:spacing w:after="120"/>
              <w:rPr>
                <w:sz w:val="18"/>
                <w:szCs w:val="18"/>
              </w:rPr>
            </w:pPr>
            <w:r w:rsidRPr="00A00EC5">
              <w:rPr>
                <w:sz w:val="18"/>
                <w:szCs w:val="18"/>
              </w:rPr>
              <w:t>Används när flera system ritas på samma ritning</w:t>
            </w:r>
          </w:p>
        </w:tc>
      </w:tr>
      <w:tr w:rsidR="003546A8" w:rsidRPr="00270ADF" w14:paraId="3A096A86" w14:textId="77777777" w:rsidTr="00976C28">
        <w:trPr>
          <w:trHeight w:hRule="exact" w:val="567"/>
        </w:trPr>
        <w:tc>
          <w:tcPr>
            <w:tcW w:w="446" w:type="dxa"/>
            <w:vMerge/>
          </w:tcPr>
          <w:p w14:paraId="2D746A30" w14:textId="77777777" w:rsidR="003546A8" w:rsidRPr="009526A6" w:rsidRDefault="003546A8" w:rsidP="00270ADF">
            <w:pPr>
              <w:rPr>
                <w:sz w:val="18"/>
                <w:szCs w:val="18"/>
              </w:rPr>
            </w:pPr>
          </w:p>
        </w:tc>
        <w:tc>
          <w:tcPr>
            <w:tcW w:w="1429" w:type="dxa"/>
            <w:vMerge/>
          </w:tcPr>
          <w:p w14:paraId="661A7AC4" w14:textId="77777777" w:rsidR="003546A8" w:rsidRPr="009526A6" w:rsidRDefault="003546A8" w:rsidP="00270ADF">
            <w:pPr>
              <w:rPr>
                <w:sz w:val="18"/>
                <w:szCs w:val="18"/>
              </w:rPr>
            </w:pPr>
          </w:p>
        </w:tc>
        <w:tc>
          <w:tcPr>
            <w:tcW w:w="567" w:type="dxa"/>
            <w:tcBorders>
              <w:top w:val="nil"/>
              <w:bottom w:val="nil"/>
            </w:tcBorders>
          </w:tcPr>
          <w:p w14:paraId="20E4AE69" w14:textId="2B4E58F0" w:rsidR="003546A8" w:rsidRPr="009526A6" w:rsidRDefault="003546A8" w:rsidP="003546A8">
            <w:pPr>
              <w:rPr>
                <w:sz w:val="18"/>
                <w:szCs w:val="18"/>
              </w:rPr>
            </w:pPr>
            <w:r w:rsidRPr="003546A8">
              <w:rPr>
                <w:sz w:val="18"/>
                <w:szCs w:val="18"/>
              </w:rPr>
              <w:t>51</w:t>
            </w:r>
          </w:p>
        </w:tc>
        <w:tc>
          <w:tcPr>
            <w:tcW w:w="3223" w:type="dxa"/>
            <w:tcBorders>
              <w:top w:val="nil"/>
              <w:bottom w:val="nil"/>
            </w:tcBorders>
          </w:tcPr>
          <w:p w14:paraId="0003B9A1" w14:textId="01639D44" w:rsidR="003546A8" w:rsidRPr="009526A6" w:rsidRDefault="003546A8" w:rsidP="00270ADF">
            <w:pPr>
              <w:rPr>
                <w:sz w:val="18"/>
                <w:szCs w:val="18"/>
              </w:rPr>
            </w:pPr>
            <w:r w:rsidRPr="002A15A0">
              <w:rPr>
                <w:sz w:val="18"/>
                <w:szCs w:val="18"/>
              </w:rPr>
              <w:t xml:space="preserve">VA </w:t>
            </w:r>
            <w:proofErr w:type="gramStart"/>
            <w:r w:rsidRPr="002A15A0">
              <w:rPr>
                <w:sz w:val="18"/>
                <w:szCs w:val="18"/>
              </w:rPr>
              <w:t>m.m.</w:t>
            </w:r>
            <w:proofErr w:type="gramEnd"/>
            <w:r w:rsidRPr="002A15A0">
              <w:rPr>
                <w:sz w:val="18"/>
                <w:szCs w:val="18"/>
              </w:rPr>
              <w:t xml:space="preserve"> i mark utanför hus </w:t>
            </w:r>
          </w:p>
        </w:tc>
        <w:tc>
          <w:tcPr>
            <w:tcW w:w="3119" w:type="dxa"/>
            <w:tcBorders>
              <w:top w:val="nil"/>
              <w:bottom w:val="nil"/>
            </w:tcBorders>
          </w:tcPr>
          <w:p w14:paraId="55906B5B" w14:textId="77777777" w:rsidR="003546A8" w:rsidRPr="00A00EC5" w:rsidRDefault="003546A8" w:rsidP="00A00EC5">
            <w:pPr>
              <w:rPr>
                <w:sz w:val="18"/>
                <w:szCs w:val="18"/>
              </w:rPr>
            </w:pPr>
            <w:r w:rsidRPr="00A00EC5">
              <w:rPr>
                <w:sz w:val="18"/>
                <w:szCs w:val="18"/>
              </w:rPr>
              <w:t xml:space="preserve">Vattenledning, avlopp, fjärrvärme och gasnät </w:t>
            </w:r>
            <w:proofErr w:type="gramStart"/>
            <w:r w:rsidRPr="00A00EC5">
              <w:rPr>
                <w:sz w:val="18"/>
                <w:szCs w:val="18"/>
              </w:rPr>
              <w:t>m.m.</w:t>
            </w:r>
            <w:proofErr w:type="gramEnd"/>
          </w:p>
          <w:p w14:paraId="29F513E8" w14:textId="77777777" w:rsidR="003546A8" w:rsidRPr="009526A6" w:rsidRDefault="003546A8" w:rsidP="00270ADF">
            <w:pPr>
              <w:rPr>
                <w:sz w:val="18"/>
                <w:szCs w:val="18"/>
              </w:rPr>
            </w:pPr>
          </w:p>
        </w:tc>
      </w:tr>
      <w:tr w:rsidR="003546A8" w:rsidRPr="00270ADF" w14:paraId="567016AC" w14:textId="77777777" w:rsidTr="00976C28">
        <w:trPr>
          <w:trHeight w:hRule="exact" w:val="406"/>
        </w:trPr>
        <w:tc>
          <w:tcPr>
            <w:tcW w:w="446" w:type="dxa"/>
            <w:vMerge/>
          </w:tcPr>
          <w:p w14:paraId="5AEAD7C1" w14:textId="77777777" w:rsidR="003546A8" w:rsidRPr="009526A6" w:rsidRDefault="003546A8" w:rsidP="00270ADF">
            <w:pPr>
              <w:rPr>
                <w:sz w:val="18"/>
                <w:szCs w:val="18"/>
              </w:rPr>
            </w:pPr>
          </w:p>
        </w:tc>
        <w:tc>
          <w:tcPr>
            <w:tcW w:w="1429" w:type="dxa"/>
            <w:vMerge/>
          </w:tcPr>
          <w:p w14:paraId="7E63F362" w14:textId="77777777" w:rsidR="003546A8" w:rsidRPr="009526A6" w:rsidRDefault="003546A8" w:rsidP="00270ADF">
            <w:pPr>
              <w:rPr>
                <w:sz w:val="18"/>
                <w:szCs w:val="18"/>
              </w:rPr>
            </w:pPr>
          </w:p>
        </w:tc>
        <w:tc>
          <w:tcPr>
            <w:tcW w:w="567" w:type="dxa"/>
            <w:tcBorders>
              <w:top w:val="nil"/>
              <w:bottom w:val="nil"/>
            </w:tcBorders>
          </w:tcPr>
          <w:p w14:paraId="181675A1" w14:textId="77777777" w:rsidR="003546A8" w:rsidRPr="003546A8" w:rsidRDefault="003546A8" w:rsidP="003546A8">
            <w:pPr>
              <w:rPr>
                <w:sz w:val="18"/>
                <w:szCs w:val="18"/>
              </w:rPr>
            </w:pPr>
            <w:r w:rsidRPr="003546A8">
              <w:rPr>
                <w:sz w:val="18"/>
                <w:szCs w:val="18"/>
              </w:rPr>
              <w:t>52</w:t>
            </w:r>
          </w:p>
          <w:p w14:paraId="5B7CE27F" w14:textId="77777777" w:rsidR="003546A8" w:rsidRPr="009526A6" w:rsidRDefault="003546A8" w:rsidP="003546A8">
            <w:pPr>
              <w:rPr>
                <w:sz w:val="18"/>
                <w:szCs w:val="18"/>
              </w:rPr>
            </w:pPr>
          </w:p>
        </w:tc>
        <w:tc>
          <w:tcPr>
            <w:tcW w:w="3223" w:type="dxa"/>
            <w:tcBorders>
              <w:top w:val="nil"/>
              <w:bottom w:val="nil"/>
            </w:tcBorders>
          </w:tcPr>
          <w:p w14:paraId="610A118E" w14:textId="734B7064" w:rsidR="003546A8" w:rsidRPr="009526A6" w:rsidRDefault="003546A8" w:rsidP="00270ADF">
            <w:pPr>
              <w:rPr>
                <w:sz w:val="18"/>
                <w:szCs w:val="18"/>
              </w:rPr>
            </w:pPr>
            <w:r w:rsidRPr="002A15A0">
              <w:rPr>
                <w:sz w:val="18"/>
                <w:szCs w:val="18"/>
              </w:rPr>
              <w:t xml:space="preserve">Försörjningssystem </w:t>
            </w:r>
          </w:p>
        </w:tc>
        <w:tc>
          <w:tcPr>
            <w:tcW w:w="3119" w:type="dxa"/>
            <w:tcBorders>
              <w:top w:val="nil"/>
              <w:bottom w:val="nil"/>
            </w:tcBorders>
          </w:tcPr>
          <w:p w14:paraId="5A50523F" w14:textId="4B15AB3C" w:rsidR="003546A8" w:rsidRPr="009526A6" w:rsidRDefault="003546A8" w:rsidP="00A00EC5">
            <w:pPr>
              <w:rPr>
                <w:sz w:val="18"/>
                <w:szCs w:val="18"/>
              </w:rPr>
            </w:pPr>
            <w:r w:rsidRPr="00A00EC5">
              <w:rPr>
                <w:sz w:val="18"/>
                <w:szCs w:val="18"/>
              </w:rPr>
              <w:t xml:space="preserve">Tappvatten, ånga, gas </w:t>
            </w:r>
            <w:proofErr w:type="gramStart"/>
            <w:r w:rsidRPr="00A00EC5">
              <w:rPr>
                <w:sz w:val="18"/>
                <w:szCs w:val="18"/>
              </w:rPr>
              <w:t>m.m.</w:t>
            </w:r>
            <w:proofErr w:type="gramEnd"/>
          </w:p>
        </w:tc>
      </w:tr>
      <w:tr w:rsidR="003546A8" w:rsidRPr="00270ADF" w14:paraId="18FC494E" w14:textId="77777777" w:rsidTr="00976C28">
        <w:trPr>
          <w:trHeight w:hRule="exact" w:val="567"/>
        </w:trPr>
        <w:tc>
          <w:tcPr>
            <w:tcW w:w="446" w:type="dxa"/>
            <w:vMerge/>
          </w:tcPr>
          <w:p w14:paraId="75981DB0" w14:textId="77777777" w:rsidR="003546A8" w:rsidRPr="009526A6" w:rsidRDefault="003546A8" w:rsidP="00270ADF">
            <w:pPr>
              <w:rPr>
                <w:sz w:val="18"/>
                <w:szCs w:val="18"/>
              </w:rPr>
            </w:pPr>
          </w:p>
        </w:tc>
        <w:tc>
          <w:tcPr>
            <w:tcW w:w="1429" w:type="dxa"/>
            <w:vMerge/>
          </w:tcPr>
          <w:p w14:paraId="67B7DF9F" w14:textId="77777777" w:rsidR="003546A8" w:rsidRPr="009526A6" w:rsidRDefault="003546A8" w:rsidP="00270ADF">
            <w:pPr>
              <w:rPr>
                <w:sz w:val="18"/>
                <w:szCs w:val="18"/>
              </w:rPr>
            </w:pPr>
          </w:p>
        </w:tc>
        <w:tc>
          <w:tcPr>
            <w:tcW w:w="567" w:type="dxa"/>
            <w:tcBorders>
              <w:top w:val="nil"/>
              <w:bottom w:val="nil"/>
            </w:tcBorders>
          </w:tcPr>
          <w:p w14:paraId="07385AC9" w14:textId="77777777" w:rsidR="003546A8" w:rsidRPr="003546A8" w:rsidRDefault="003546A8" w:rsidP="003546A8">
            <w:pPr>
              <w:rPr>
                <w:sz w:val="18"/>
                <w:szCs w:val="18"/>
              </w:rPr>
            </w:pPr>
            <w:r w:rsidRPr="003546A8">
              <w:rPr>
                <w:sz w:val="18"/>
                <w:szCs w:val="18"/>
              </w:rPr>
              <w:t>53</w:t>
            </w:r>
          </w:p>
          <w:p w14:paraId="140ACC2D" w14:textId="77777777" w:rsidR="003546A8" w:rsidRPr="009526A6" w:rsidRDefault="003546A8" w:rsidP="003546A8">
            <w:pPr>
              <w:rPr>
                <w:sz w:val="18"/>
                <w:szCs w:val="18"/>
              </w:rPr>
            </w:pPr>
          </w:p>
        </w:tc>
        <w:tc>
          <w:tcPr>
            <w:tcW w:w="3223" w:type="dxa"/>
            <w:tcBorders>
              <w:top w:val="nil"/>
              <w:bottom w:val="nil"/>
            </w:tcBorders>
          </w:tcPr>
          <w:p w14:paraId="7D47A606" w14:textId="08FE909C" w:rsidR="003546A8" w:rsidRPr="009526A6" w:rsidRDefault="003546A8" w:rsidP="00270ADF">
            <w:pPr>
              <w:rPr>
                <w:sz w:val="18"/>
                <w:szCs w:val="18"/>
              </w:rPr>
            </w:pPr>
            <w:r w:rsidRPr="002A15A0">
              <w:rPr>
                <w:sz w:val="18"/>
                <w:szCs w:val="18"/>
              </w:rPr>
              <w:t>Avloppsreningssystem</w:t>
            </w:r>
          </w:p>
        </w:tc>
        <w:tc>
          <w:tcPr>
            <w:tcW w:w="3119" w:type="dxa"/>
            <w:tcBorders>
              <w:top w:val="nil"/>
              <w:bottom w:val="nil"/>
            </w:tcBorders>
          </w:tcPr>
          <w:p w14:paraId="40B91F8D" w14:textId="44855568" w:rsidR="003546A8" w:rsidRPr="009526A6" w:rsidRDefault="003546A8" w:rsidP="00270ADF">
            <w:pPr>
              <w:rPr>
                <w:sz w:val="18"/>
                <w:szCs w:val="18"/>
              </w:rPr>
            </w:pPr>
            <w:r w:rsidRPr="00A00EC5">
              <w:rPr>
                <w:sz w:val="18"/>
                <w:szCs w:val="18"/>
              </w:rPr>
              <w:t xml:space="preserve">Avlopp, dammsugning, soptransport </w:t>
            </w:r>
            <w:proofErr w:type="gramStart"/>
            <w:r w:rsidRPr="00A00EC5">
              <w:rPr>
                <w:sz w:val="18"/>
                <w:szCs w:val="18"/>
              </w:rPr>
              <w:t>m.m.</w:t>
            </w:r>
            <w:proofErr w:type="gramEnd"/>
          </w:p>
        </w:tc>
      </w:tr>
      <w:tr w:rsidR="003546A8" w:rsidRPr="00270ADF" w14:paraId="5A63C7ED" w14:textId="77777777" w:rsidTr="00976C28">
        <w:trPr>
          <w:trHeight w:hRule="exact" w:val="1383"/>
        </w:trPr>
        <w:tc>
          <w:tcPr>
            <w:tcW w:w="446" w:type="dxa"/>
            <w:vMerge/>
          </w:tcPr>
          <w:p w14:paraId="24B65E37" w14:textId="77777777" w:rsidR="003546A8" w:rsidRPr="009526A6" w:rsidRDefault="003546A8" w:rsidP="00270ADF">
            <w:pPr>
              <w:rPr>
                <w:sz w:val="18"/>
                <w:szCs w:val="18"/>
              </w:rPr>
            </w:pPr>
          </w:p>
        </w:tc>
        <w:tc>
          <w:tcPr>
            <w:tcW w:w="1429" w:type="dxa"/>
            <w:vMerge/>
          </w:tcPr>
          <w:p w14:paraId="03491D3B" w14:textId="77777777" w:rsidR="003546A8" w:rsidRPr="009526A6" w:rsidRDefault="003546A8" w:rsidP="00270ADF">
            <w:pPr>
              <w:rPr>
                <w:sz w:val="18"/>
                <w:szCs w:val="18"/>
              </w:rPr>
            </w:pPr>
          </w:p>
        </w:tc>
        <w:tc>
          <w:tcPr>
            <w:tcW w:w="567" w:type="dxa"/>
            <w:tcBorders>
              <w:top w:val="nil"/>
              <w:bottom w:val="single" w:sz="4" w:space="0" w:color="BFBFBF" w:themeColor="background1" w:themeShade="BF"/>
            </w:tcBorders>
          </w:tcPr>
          <w:p w14:paraId="6C5C0CBC" w14:textId="77777777" w:rsidR="003546A8" w:rsidRPr="003546A8" w:rsidRDefault="003546A8" w:rsidP="003546A8">
            <w:pPr>
              <w:rPr>
                <w:sz w:val="18"/>
                <w:szCs w:val="18"/>
              </w:rPr>
            </w:pPr>
            <w:r w:rsidRPr="003546A8">
              <w:rPr>
                <w:sz w:val="18"/>
                <w:szCs w:val="18"/>
              </w:rPr>
              <w:t>54</w:t>
            </w:r>
          </w:p>
          <w:p w14:paraId="22617FBC" w14:textId="77777777" w:rsidR="003546A8" w:rsidRPr="003546A8" w:rsidRDefault="003546A8" w:rsidP="003546A8">
            <w:pPr>
              <w:rPr>
                <w:sz w:val="18"/>
                <w:szCs w:val="18"/>
              </w:rPr>
            </w:pPr>
            <w:r w:rsidRPr="003546A8">
              <w:rPr>
                <w:sz w:val="18"/>
                <w:szCs w:val="18"/>
              </w:rPr>
              <w:t>55</w:t>
            </w:r>
          </w:p>
          <w:p w14:paraId="116E1775" w14:textId="77777777" w:rsidR="003546A8" w:rsidRPr="003546A8" w:rsidRDefault="003546A8" w:rsidP="003546A8">
            <w:pPr>
              <w:rPr>
                <w:sz w:val="18"/>
                <w:szCs w:val="18"/>
              </w:rPr>
            </w:pPr>
            <w:r w:rsidRPr="003546A8">
              <w:rPr>
                <w:sz w:val="18"/>
                <w:szCs w:val="18"/>
              </w:rPr>
              <w:t>56</w:t>
            </w:r>
          </w:p>
          <w:p w14:paraId="26F30B38" w14:textId="478693E8" w:rsidR="003546A8" w:rsidRPr="009526A6" w:rsidRDefault="003546A8" w:rsidP="003546A8">
            <w:pPr>
              <w:rPr>
                <w:sz w:val="18"/>
                <w:szCs w:val="18"/>
              </w:rPr>
            </w:pPr>
            <w:r w:rsidRPr="003546A8">
              <w:rPr>
                <w:sz w:val="18"/>
                <w:szCs w:val="18"/>
              </w:rPr>
              <w:t>57</w:t>
            </w:r>
          </w:p>
        </w:tc>
        <w:tc>
          <w:tcPr>
            <w:tcW w:w="3223" w:type="dxa"/>
            <w:tcBorders>
              <w:top w:val="nil"/>
              <w:bottom w:val="single" w:sz="4" w:space="0" w:color="BFBFBF" w:themeColor="background1" w:themeShade="BF"/>
            </w:tcBorders>
          </w:tcPr>
          <w:p w14:paraId="3941E8C7" w14:textId="77777777" w:rsidR="003546A8" w:rsidRPr="002A15A0" w:rsidRDefault="003546A8" w:rsidP="003546A8">
            <w:pPr>
              <w:rPr>
                <w:sz w:val="18"/>
                <w:szCs w:val="18"/>
              </w:rPr>
            </w:pPr>
            <w:r w:rsidRPr="002A15A0">
              <w:rPr>
                <w:sz w:val="18"/>
                <w:szCs w:val="18"/>
              </w:rPr>
              <w:t xml:space="preserve">Brandsläckningssystem </w:t>
            </w:r>
          </w:p>
          <w:p w14:paraId="308BFD20" w14:textId="77777777" w:rsidR="003546A8" w:rsidRPr="002A15A0" w:rsidRDefault="003546A8" w:rsidP="003546A8">
            <w:pPr>
              <w:rPr>
                <w:sz w:val="18"/>
                <w:szCs w:val="18"/>
              </w:rPr>
            </w:pPr>
            <w:r w:rsidRPr="002A15A0">
              <w:rPr>
                <w:sz w:val="18"/>
                <w:szCs w:val="18"/>
              </w:rPr>
              <w:t>Kylsystem</w:t>
            </w:r>
          </w:p>
          <w:p w14:paraId="057A7E82" w14:textId="77777777" w:rsidR="003546A8" w:rsidRPr="002A15A0" w:rsidRDefault="003546A8" w:rsidP="003546A8">
            <w:pPr>
              <w:rPr>
                <w:sz w:val="18"/>
                <w:szCs w:val="18"/>
              </w:rPr>
            </w:pPr>
            <w:r w:rsidRPr="002A15A0">
              <w:rPr>
                <w:sz w:val="18"/>
                <w:szCs w:val="18"/>
              </w:rPr>
              <w:t xml:space="preserve">Värmesystem </w:t>
            </w:r>
          </w:p>
          <w:p w14:paraId="55023252" w14:textId="4753F873" w:rsidR="003546A8" w:rsidRPr="009526A6" w:rsidRDefault="003546A8" w:rsidP="003546A8">
            <w:pPr>
              <w:rPr>
                <w:sz w:val="18"/>
                <w:szCs w:val="18"/>
              </w:rPr>
            </w:pPr>
            <w:r w:rsidRPr="002A15A0">
              <w:rPr>
                <w:sz w:val="18"/>
                <w:szCs w:val="18"/>
              </w:rPr>
              <w:t>Luftbehandlingssystem</w:t>
            </w:r>
          </w:p>
        </w:tc>
        <w:tc>
          <w:tcPr>
            <w:tcW w:w="3119" w:type="dxa"/>
            <w:tcBorders>
              <w:top w:val="nil"/>
              <w:bottom w:val="single" w:sz="4" w:space="0" w:color="BFBFBF" w:themeColor="background1" w:themeShade="BF"/>
            </w:tcBorders>
          </w:tcPr>
          <w:p w14:paraId="50514F80" w14:textId="77777777" w:rsidR="003546A8" w:rsidRPr="009526A6" w:rsidRDefault="003546A8" w:rsidP="00270ADF">
            <w:pPr>
              <w:rPr>
                <w:sz w:val="18"/>
                <w:szCs w:val="18"/>
              </w:rPr>
            </w:pPr>
          </w:p>
        </w:tc>
      </w:tr>
      <w:tr w:rsidR="003830A6" w:rsidRPr="00270ADF" w14:paraId="71B7B95E" w14:textId="77777777" w:rsidTr="00976C28">
        <w:trPr>
          <w:trHeight w:hRule="exact" w:val="306"/>
        </w:trPr>
        <w:tc>
          <w:tcPr>
            <w:tcW w:w="446" w:type="dxa"/>
            <w:vMerge w:val="restart"/>
          </w:tcPr>
          <w:p w14:paraId="4ABA1A79" w14:textId="6FED849B" w:rsidR="003830A6" w:rsidRPr="00270ADF" w:rsidRDefault="003830A6" w:rsidP="00270ADF">
            <w:r>
              <w:t>6</w:t>
            </w:r>
          </w:p>
        </w:tc>
        <w:tc>
          <w:tcPr>
            <w:tcW w:w="1429" w:type="dxa"/>
            <w:vMerge w:val="restart"/>
          </w:tcPr>
          <w:p w14:paraId="6096713E" w14:textId="6C2A6C9B" w:rsidR="003830A6" w:rsidRPr="00270ADF" w:rsidRDefault="003830A6" w:rsidP="00270ADF">
            <w:r w:rsidRPr="007670A4">
              <w:rPr>
                <w:rFonts w:eastAsia="Arial" w:cs="Arial"/>
                <w:sz w:val="18"/>
                <w:szCs w:val="18"/>
              </w:rPr>
              <w:t>El och tele system</w:t>
            </w:r>
          </w:p>
        </w:tc>
        <w:tc>
          <w:tcPr>
            <w:tcW w:w="567" w:type="dxa"/>
            <w:tcBorders>
              <w:bottom w:val="nil"/>
            </w:tcBorders>
          </w:tcPr>
          <w:p w14:paraId="068336D6" w14:textId="26A3F2DC" w:rsidR="003830A6" w:rsidRPr="003830A6" w:rsidRDefault="003830A6" w:rsidP="00270ADF">
            <w:pPr>
              <w:rPr>
                <w:sz w:val="18"/>
                <w:szCs w:val="18"/>
              </w:rPr>
            </w:pPr>
            <w:r w:rsidRPr="003830A6">
              <w:rPr>
                <w:sz w:val="18"/>
                <w:szCs w:val="18"/>
              </w:rPr>
              <w:t>60</w:t>
            </w:r>
          </w:p>
        </w:tc>
        <w:tc>
          <w:tcPr>
            <w:tcW w:w="3223" w:type="dxa"/>
            <w:tcBorders>
              <w:bottom w:val="nil"/>
            </w:tcBorders>
          </w:tcPr>
          <w:p w14:paraId="72DB6503" w14:textId="5CA367E4" w:rsidR="003830A6" w:rsidRPr="003830A6" w:rsidRDefault="003830A6" w:rsidP="003830A6">
            <w:pPr>
              <w:rPr>
                <w:sz w:val="18"/>
                <w:szCs w:val="18"/>
              </w:rPr>
            </w:pPr>
            <w:r w:rsidRPr="003830A6">
              <w:rPr>
                <w:sz w:val="18"/>
                <w:szCs w:val="18"/>
              </w:rPr>
              <w:t>Sammansatt redovisning</w:t>
            </w:r>
          </w:p>
        </w:tc>
        <w:tc>
          <w:tcPr>
            <w:tcW w:w="3119" w:type="dxa"/>
            <w:tcBorders>
              <w:bottom w:val="nil"/>
            </w:tcBorders>
          </w:tcPr>
          <w:p w14:paraId="65BF29E9" w14:textId="77777777" w:rsidR="003830A6" w:rsidRPr="003830A6" w:rsidRDefault="003830A6" w:rsidP="00270ADF">
            <w:pPr>
              <w:rPr>
                <w:sz w:val="18"/>
                <w:szCs w:val="18"/>
              </w:rPr>
            </w:pPr>
          </w:p>
        </w:tc>
      </w:tr>
      <w:tr w:rsidR="003830A6" w:rsidRPr="00270ADF" w14:paraId="282E1D52" w14:textId="77777777" w:rsidTr="00976C28">
        <w:trPr>
          <w:trHeight w:hRule="exact" w:val="409"/>
        </w:trPr>
        <w:tc>
          <w:tcPr>
            <w:tcW w:w="446" w:type="dxa"/>
            <w:vMerge/>
          </w:tcPr>
          <w:p w14:paraId="2075920A" w14:textId="77777777" w:rsidR="003830A6" w:rsidRPr="00270ADF" w:rsidRDefault="003830A6" w:rsidP="00270ADF"/>
        </w:tc>
        <w:tc>
          <w:tcPr>
            <w:tcW w:w="1429" w:type="dxa"/>
            <w:vMerge/>
          </w:tcPr>
          <w:p w14:paraId="5970401B" w14:textId="77777777" w:rsidR="003830A6" w:rsidRPr="00270ADF" w:rsidRDefault="003830A6" w:rsidP="00270ADF"/>
        </w:tc>
        <w:tc>
          <w:tcPr>
            <w:tcW w:w="567" w:type="dxa"/>
            <w:tcBorders>
              <w:top w:val="nil"/>
              <w:bottom w:val="nil"/>
            </w:tcBorders>
          </w:tcPr>
          <w:p w14:paraId="425827AC" w14:textId="4E3DAB80" w:rsidR="003830A6" w:rsidRPr="003830A6" w:rsidRDefault="003830A6" w:rsidP="00270ADF">
            <w:pPr>
              <w:rPr>
                <w:sz w:val="18"/>
                <w:szCs w:val="18"/>
              </w:rPr>
            </w:pPr>
            <w:r w:rsidRPr="003830A6">
              <w:rPr>
                <w:sz w:val="18"/>
                <w:szCs w:val="18"/>
              </w:rPr>
              <w:t>61</w:t>
            </w:r>
          </w:p>
        </w:tc>
        <w:tc>
          <w:tcPr>
            <w:tcW w:w="3223" w:type="dxa"/>
            <w:tcBorders>
              <w:top w:val="nil"/>
              <w:bottom w:val="nil"/>
            </w:tcBorders>
          </w:tcPr>
          <w:p w14:paraId="4AF6BF7C" w14:textId="4A29D068" w:rsidR="003830A6" w:rsidRPr="003830A6" w:rsidRDefault="003830A6" w:rsidP="003830A6">
            <w:pPr>
              <w:rPr>
                <w:sz w:val="18"/>
                <w:szCs w:val="18"/>
              </w:rPr>
            </w:pPr>
            <w:r w:rsidRPr="003830A6">
              <w:rPr>
                <w:sz w:val="18"/>
                <w:szCs w:val="18"/>
              </w:rPr>
              <w:t>El- och telekanalisationssystem</w:t>
            </w:r>
          </w:p>
        </w:tc>
        <w:tc>
          <w:tcPr>
            <w:tcW w:w="3119" w:type="dxa"/>
            <w:tcBorders>
              <w:top w:val="nil"/>
              <w:bottom w:val="nil"/>
            </w:tcBorders>
          </w:tcPr>
          <w:p w14:paraId="771CD541" w14:textId="77777777" w:rsidR="003830A6" w:rsidRPr="003830A6" w:rsidRDefault="003830A6" w:rsidP="00270ADF">
            <w:pPr>
              <w:rPr>
                <w:sz w:val="18"/>
                <w:szCs w:val="18"/>
              </w:rPr>
            </w:pPr>
          </w:p>
        </w:tc>
      </w:tr>
      <w:tr w:rsidR="003830A6" w:rsidRPr="00270ADF" w14:paraId="2138D5BD" w14:textId="77777777" w:rsidTr="00976C28">
        <w:trPr>
          <w:trHeight w:hRule="exact" w:val="591"/>
        </w:trPr>
        <w:tc>
          <w:tcPr>
            <w:tcW w:w="446" w:type="dxa"/>
            <w:vMerge/>
          </w:tcPr>
          <w:p w14:paraId="16ADDDB8" w14:textId="77777777" w:rsidR="003830A6" w:rsidRPr="00270ADF" w:rsidRDefault="003830A6" w:rsidP="00270ADF"/>
        </w:tc>
        <w:tc>
          <w:tcPr>
            <w:tcW w:w="1429" w:type="dxa"/>
            <w:vMerge/>
          </w:tcPr>
          <w:p w14:paraId="271FA26E" w14:textId="77777777" w:rsidR="003830A6" w:rsidRPr="00270ADF" w:rsidRDefault="003830A6" w:rsidP="00270ADF"/>
        </w:tc>
        <w:tc>
          <w:tcPr>
            <w:tcW w:w="567" w:type="dxa"/>
            <w:tcBorders>
              <w:top w:val="nil"/>
              <w:bottom w:val="nil"/>
            </w:tcBorders>
          </w:tcPr>
          <w:p w14:paraId="03A70D7D" w14:textId="72D5B74F" w:rsidR="003830A6" w:rsidRPr="003830A6" w:rsidRDefault="003830A6" w:rsidP="00270ADF">
            <w:pPr>
              <w:rPr>
                <w:sz w:val="18"/>
                <w:szCs w:val="18"/>
              </w:rPr>
            </w:pPr>
            <w:r w:rsidRPr="003830A6">
              <w:rPr>
                <w:sz w:val="18"/>
                <w:szCs w:val="18"/>
              </w:rPr>
              <w:t>63</w:t>
            </w:r>
          </w:p>
        </w:tc>
        <w:tc>
          <w:tcPr>
            <w:tcW w:w="3223" w:type="dxa"/>
            <w:tcBorders>
              <w:top w:val="nil"/>
              <w:bottom w:val="nil"/>
            </w:tcBorders>
          </w:tcPr>
          <w:p w14:paraId="3ABD1860" w14:textId="2CE1E661" w:rsidR="003830A6" w:rsidRPr="003830A6" w:rsidRDefault="003830A6" w:rsidP="003830A6">
            <w:pPr>
              <w:rPr>
                <w:sz w:val="18"/>
                <w:szCs w:val="18"/>
              </w:rPr>
            </w:pPr>
            <w:r w:rsidRPr="003830A6">
              <w:rPr>
                <w:sz w:val="18"/>
                <w:szCs w:val="18"/>
              </w:rPr>
              <w:t>Elkraftsystem</w:t>
            </w:r>
          </w:p>
        </w:tc>
        <w:tc>
          <w:tcPr>
            <w:tcW w:w="3119" w:type="dxa"/>
            <w:tcBorders>
              <w:top w:val="nil"/>
              <w:bottom w:val="nil"/>
            </w:tcBorders>
          </w:tcPr>
          <w:p w14:paraId="035CFBE9" w14:textId="05AE4243" w:rsidR="003830A6" w:rsidRPr="003830A6" w:rsidRDefault="003830A6" w:rsidP="00270ADF">
            <w:pPr>
              <w:rPr>
                <w:sz w:val="18"/>
                <w:szCs w:val="18"/>
              </w:rPr>
            </w:pPr>
            <w:r w:rsidRPr="003830A6">
              <w:rPr>
                <w:sz w:val="18"/>
                <w:szCs w:val="18"/>
              </w:rPr>
              <w:t xml:space="preserve">Transformator, ställverk, belysning, motor- </w:t>
            </w:r>
            <w:proofErr w:type="spellStart"/>
            <w:r w:rsidRPr="003830A6">
              <w:rPr>
                <w:sz w:val="18"/>
                <w:szCs w:val="18"/>
              </w:rPr>
              <w:t>elvärmare</w:t>
            </w:r>
            <w:proofErr w:type="spellEnd"/>
            <w:r w:rsidRPr="003830A6">
              <w:rPr>
                <w:sz w:val="18"/>
                <w:szCs w:val="18"/>
              </w:rPr>
              <w:t xml:space="preserve"> </w:t>
            </w:r>
            <w:proofErr w:type="gramStart"/>
            <w:r w:rsidRPr="003830A6">
              <w:rPr>
                <w:sz w:val="18"/>
                <w:szCs w:val="18"/>
              </w:rPr>
              <w:t>m.m.</w:t>
            </w:r>
            <w:proofErr w:type="gramEnd"/>
          </w:p>
        </w:tc>
      </w:tr>
      <w:tr w:rsidR="003830A6" w:rsidRPr="00270ADF" w14:paraId="0361AD66" w14:textId="77777777" w:rsidTr="00976C28">
        <w:trPr>
          <w:trHeight w:hRule="exact" w:val="429"/>
        </w:trPr>
        <w:tc>
          <w:tcPr>
            <w:tcW w:w="446" w:type="dxa"/>
            <w:vMerge/>
          </w:tcPr>
          <w:p w14:paraId="24182FBF" w14:textId="77777777" w:rsidR="003830A6" w:rsidRPr="00270ADF" w:rsidRDefault="003830A6" w:rsidP="00270ADF"/>
        </w:tc>
        <w:tc>
          <w:tcPr>
            <w:tcW w:w="1429" w:type="dxa"/>
            <w:vMerge/>
          </w:tcPr>
          <w:p w14:paraId="4EEC7B71" w14:textId="77777777" w:rsidR="003830A6" w:rsidRPr="00270ADF" w:rsidRDefault="003830A6" w:rsidP="00270ADF"/>
        </w:tc>
        <w:tc>
          <w:tcPr>
            <w:tcW w:w="567" w:type="dxa"/>
            <w:tcBorders>
              <w:top w:val="nil"/>
              <w:bottom w:val="nil"/>
            </w:tcBorders>
          </w:tcPr>
          <w:p w14:paraId="61487BB6" w14:textId="1C00D231" w:rsidR="003830A6" w:rsidRPr="003830A6" w:rsidRDefault="003830A6" w:rsidP="00270ADF">
            <w:pPr>
              <w:rPr>
                <w:sz w:val="18"/>
                <w:szCs w:val="18"/>
              </w:rPr>
            </w:pPr>
            <w:r w:rsidRPr="003830A6">
              <w:rPr>
                <w:sz w:val="18"/>
                <w:szCs w:val="18"/>
              </w:rPr>
              <w:t>64</w:t>
            </w:r>
          </w:p>
        </w:tc>
        <w:tc>
          <w:tcPr>
            <w:tcW w:w="3223" w:type="dxa"/>
            <w:tcBorders>
              <w:top w:val="nil"/>
              <w:bottom w:val="nil"/>
            </w:tcBorders>
          </w:tcPr>
          <w:p w14:paraId="34BED0E8" w14:textId="3D307B07" w:rsidR="003830A6" w:rsidRPr="003830A6" w:rsidRDefault="003830A6" w:rsidP="00976C28">
            <w:pPr>
              <w:rPr>
                <w:sz w:val="18"/>
                <w:szCs w:val="18"/>
              </w:rPr>
            </w:pPr>
            <w:r w:rsidRPr="003830A6">
              <w:rPr>
                <w:sz w:val="18"/>
                <w:szCs w:val="18"/>
              </w:rPr>
              <w:t>Telesystem</w:t>
            </w:r>
          </w:p>
        </w:tc>
        <w:tc>
          <w:tcPr>
            <w:tcW w:w="3119" w:type="dxa"/>
            <w:tcBorders>
              <w:top w:val="nil"/>
              <w:bottom w:val="nil"/>
            </w:tcBorders>
          </w:tcPr>
          <w:p w14:paraId="17611B51" w14:textId="4BDD4947" w:rsidR="003830A6" w:rsidRPr="003830A6" w:rsidRDefault="003830A6" w:rsidP="00270ADF">
            <w:pPr>
              <w:rPr>
                <w:sz w:val="18"/>
                <w:szCs w:val="18"/>
              </w:rPr>
            </w:pPr>
            <w:r w:rsidRPr="003830A6">
              <w:rPr>
                <w:sz w:val="18"/>
                <w:szCs w:val="18"/>
              </w:rPr>
              <w:t xml:space="preserve">Telefon, larm, signalsystem, datanät </w:t>
            </w:r>
            <w:proofErr w:type="spellStart"/>
            <w:r w:rsidRPr="003830A6">
              <w:rPr>
                <w:sz w:val="18"/>
                <w:szCs w:val="18"/>
              </w:rPr>
              <w:t>m.m</w:t>
            </w:r>
            <w:proofErr w:type="spellEnd"/>
          </w:p>
        </w:tc>
      </w:tr>
      <w:tr w:rsidR="003830A6" w:rsidRPr="00270ADF" w14:paraId="4A6BC79D" w14:textId="77777777" w:rsidTr="00976C28">
        <w:trPr>
          <w:trHeight w:hRule="exact" w:val="865"/>
        </w:trPr>
        <w:tc>
          <w:tcPr>
            <w:tcW w:w="446" w:type="dxa"/>
            <w:vMerge/>
          </w:tcPr>
          <w:p w14:paraId="558F1D5C" w14:textId="77777777" w:rsidR="003830A6" w:rsidRPr="00270ADF" w:rsidRDefault="003830A6" w:rsidP="00270ADF"/>
        </w:tc>
        <w:tc>
          <w:tcPr>
            <w:tcW w:w="1429" w:type="dxa"/>
            <w:vMerge/>
          </w:tcPr>
          <w:p w14:paraId="6E66266A" w14:textId="77777777" w:rsidR="003830A6" w:rsidRPr="00270ADF" w:rsidRDefault="003830A6" w:rsidP="00270ADF"/>
        </w:tc>
        <w:tc>
          <w:tcPr>
            <w:tcW w:w="567" w:type="dxa"/>
            <w:tcBorders>
              <w:top w:val="nil"/>
              <w:bottom w:val="single" w:sz="4" w:space="0" w:color="BFBFBF" w:themeColor="background1" w:themeShade="BF"/>
            </w:tcBorders>
          </w:tcPr>
          <w:p w14:paraId="5FDCA219" w14:textId="3045FB40" w:rsidR="003830A6" w:rsidRPr="003830A6" w:rsidRDefault="003830A6" w:rsidP="00270ADF">
            <w:pPr>
              <w:rPr>
                <w:sz w:val="18"/>
                <w:szCs w:val="18"/>
              </w:rPr>
            </w:pPr>
            <w:r w:rsidRPr="003830A6">
              <w:rPr>
                <w:sz w:val="18"/>
                <w:szCs w:val="18"/>
              </w:rPr>
              <w:t>66</w:t>
            </w:r>
          </w:p>
        </w:tc>
        <w:tc>
          <w:tcPr>
            <w:tcW w:w="3223" w:type="dxa"/>
            <w:tcBorders>
              <w:top w:val="nil"/>
              <w:bottom w:val="single" w:sz="4" w:space="0" w:color="BFBFBF" w:themeColor="background1" w:themeShade="BF"/>
            </w:tcBorders>
          </w:tcPr>
          <w:p w14:paraId="2E438102" w14:textId="7497E898" w:rsidR="003830A6" w:rsidRPr="003830A6" w:rsidRDefault="003830A6" w:rsidP="003830A6">
            <w:pPr>
              <w:rPr>
                <w:sz w:val="18"/>
                <w:szCs w:val="18"/>
              </w:rPr>
            </w:pPr>
            <w:r w:rsidRPr="003830A6">
              <w:rPr>
                <w:sz w:val="18"/>
                <w:szCs w:val="18"/>
              </w:rPr>
              <w:t>System för spännings- utjämning och elektrisk separation</w:t>
            </w:r>
          </w:p>
        </w:tc>
        <w:tc>
          <w:tcPr>
            <w:tcW w:w="3119" w:type="dxa"/>
            <w:tcBorders>
              <w:top w:val="nil"/>
              <w:bottom w:val="single" w:sz="4" w:space="0" w:color="BFBFBF" w:themeColor="background1" w:themeShade="BF"/>
            </w:tcBorders>
          </w:tcPr>
          <w:p w14:paraId="6EB90117" w14:textId="77777777" w:rsidR="003830A6" w:rsidRPr="003830A6" w:rsidRDefault="003830A6" w:rsidP="00270ADF">
            <w:pPr>
              <w:rPr>
                <w:sz w:val="18"/>
                <w:szCs w:val="18"/>
              </w:rPr>
            </w:pPr>
          </w:p>
        </w:tc>
      </w:tr>
      <w:tr w:rsidR="00976C28" w:rsidRPr="00270ADF" w14:paraId="0F715DBB" w14:textId="77777777" w:rsidTr="00976C28">
        <w:trPr>
          <w:trHeight w:hRule="exact" w:val="1094"/>
        </w:trPr>
        <w:tc>
          <w:tcPr>
            <w:tcW w:w="446" w:type="dxa"/>
            <w:vMerge w:val="restart"/>
          </w:tcPr>
          <w:p w14:paraId="7F496397" w14:textId="7E6D6815" w:rsidR="00976C28" w:rsidRPr="00270ADF" w:rsidRDefault="00976C28" w:rsidP="00270ADF">
            <w:r>
              <w:t>7</w:t>
            </w:r>
          </w:p>
        </w:tc>
        <w:tc>
          <w:tcPr>
            <w:tcW w:w="1429" w:type="dxa"/>
            <w:vMerge w:val="restart"/>
          </w:tcPr>
          <w:p w14:paraId="3D7E8A92" w14:textId="1D5FEF8F" w:rsidR="00976C28" w:rsidRPr="00270ADF" w:rsidRDefault="00976C28" w:rsidP="00270ADF">
            <w:proofErr w:type="spellStart"/>
            <w:r w:rsidRPr="00113EF0">
              <w:t>Tranportsystem</w:t>
            </w:r>
            <w:proofErr w:type="spellEnd"/>
            <w:r w:rsidRPr="00113EF0">
              <w:t xml:space="preserve"> </w:t>
            </w:r>
            <w:proofErr w:type="spellStart"/>
            <w:r w:rsidRPr="00113EF0">
              <w:t>m.m</w:t>
            </w:r>
            <w:proofErr w:type="spellEnd"/>
          </w:p>
        </w:tc>
        <w:tc>
          <w:tcPr>
            <w:tcW w:w="567" w:type="dxa"/>
            <w:tcBorders>
              <w:bottom w:val="nil"/>
            </w:tcBorders>
          </w:tcPr>
          <w:p w14:paraId="48D2557C" w14:textId="6B2A82ED" w:rsidR="00976C28" w:rsidRPr="00976C28" w:rsidRDefault="00976C28" w:rsidP="00976C28">
            <w:pPr>
              <w:rPr>
                <w:sz w:val="18"/>
                <w:szCs w:val="18"/>
              </w:rPr>
            </w:pPr>
            <w:r w:rsidRPr="00976C28">
              <w:rPr>
                <w:sz w:val="18"/>
                <w:szCs w:val="18"/>
              </w:rPr>
              <w:t>71</w:t>
            </w:r>
          </w:p>
          <w:p w14:paraId="3A96E07A" w14:textId="5D496A49" w:rsidR="00976C28" w:rsidRPr="00976C28" w:rsidRDefault="00976C28" w:rsidP="00976C28">
            <w:pPr>
              <w:rPr>
                <w:sz w:val="18"/>
                <w:szCs w:val="18"/>
              </w:rPr>
            </w:pPr>
            <w:r w:rsidRPr="00976C28">
              <w:rPr>
                <w:sz w:val="18"/>
                <w:szCs w:val="18"/>
              </w:rPr>
              <w:t>73</w:t>
            </w:r>
          </w:p>
        </w:tc>
        <w:tc>
          <w:tcPr>
            <w:tcW w:w="3223" w:type="dxa"/>
            <w:tcBorders>
              <w:bottom w:val="nil"/>
            </w:tcBorders>
          </w:tcPr>
          <w:p w14:paraId="54DC5E1C" w14:textId="384567E9" w:rsidR="00976C28" w:rsidRDefault="00976C28" w:rsidP="007920F7">
            <w:r>
              <w:t>Hissystem</w:t>
            </w:r>
          </w:p>
          <w:p w14:paraId="492E6F34" w14:textId="7C8726E2" w:rsidR="00976C28" w:rsidRPr="00270ADF" w:rsidRDefault="00976C28" w:rsidP="00976C28">
            <w:pPr>
              <w:spacing w:line="276" w:lineRule="auto"/>
            </w:pPr>
            <w:r>
              <w:t>Rulltrappsystem och rullrampsystem</w:t>
            </w:r>
          </w:p>
        </w:tc>
        <w:tc>
          <w:tcPr>
            <w:tcW w:w="3119" w:type="dxa"/>
            <w:tcBorders>
              <w:bottom w:val="nil"/>
            </w:tcBorders>
          </w:tcPr>
          <w:p w14:paraId="156CF14A" w14:textId="77777777" w:rsidR="00976C28" w:rsidRPr="00270ADF" w:rsidRDefault="00976C28" w:rsidP="00270ADF"/>
        </w:tc>
      </w:tr>
      <w:tr w:rsidR="00976C28" w:rsidRPr="00270ADF" w14:paraId="287EA6F0" w14:textId="77777777" w:rsidTr="00976C28">
        <w:trPr>
          <w:trHeight w:hRule="exact" w:val="430"/>
        </w:trPr>
        <w:tc>
          <w:tcPr>
            <w:tcW w:w="446" w:type="dxa"/>
            <w:vMerge/>
          </w:tcPr>
          <w:p w14:paraId="5C5227DF" w14:textId="77777777" w:rsidR="00976C28" w:rsidRPr="00270ADF" w:rsidRDefault="00976C28" w:rsidP="00270ADF"/>
        </w:tc>
        <w:tc>
          <w:tcPr>
            <w:tcW w:w="1429" w:type="dxa"/>
            <w:vMerge/>
          </w:tcPr>
          <w:p w14:paraId="56D06FB3" w14:textId="77777777" w:rsidR="00976C28" w:rsidRPr="00113EF0" w:rsidRDefault="00976C28" w:rsidP="00270ADF"/>
        </w:tc>
        <w:tc>
          <w:tcPr>
            <w:tcW w:w="567" w:type="dxa"/>
            <w:tcBorders>
              <w:top w:val="nil"/>
              <w:bottom w:val="nil"/>
            </w:tcBorders>
          </w:tcPr>
          <w:p w14:paraId="155A1021" w14:textId="55A7A8F1" w:rsidR="00976C28" w:rsidRPr="00976C28" w:rsidRDefault="00976C28" w:rsidP="00976C28">
            <w:pPr>
              <w:rPr>
                <w:sz w:val="18"/>
                <w:szCs w:val="18"/>
              </w:rPr>
            </w:pPr>
            <w:r w:rsidRPr="00976C28">
              <w:rPr>
                <w:sz w:val="18"/>
                <w:szCs w:val="18"/>
              </w:rPr>
              <w:t>74</w:t>
            </w:r>
          </w:p>
        </w:tc>
        <w:tc>
          <w:tcPr>
            <w:tcW w:w="3223" w:type="dxa"/>
            <w:tcBorders>
              <w:top w:val="nil"/>
              <w:bottom w:val="nil"/>
            </w:tcBorders>
          </w:tcPr>
          <w:p w14:paraId="3B297D42" w14:textId="7BC8B612" w:rsidR="00976C28" w:rsidRDefault="00976C28" w:rsidP="00976C28">
            <w:pPr>
              <w:spacing w:line="276" w:lineRule="auto"/>
            </w:pPr>
            <w:proofErr w:type="spellStart"/>
            <w:r>
              <w:t>Kransystem</w:t>
            </w:r>
            <w:proofErr w:type="spellEnd"/>
          </w:p>
        </w:tc>
        <w:tc>
          <w:tcPr>
            <w:tcW w:w="3119" w:type="dxa"/>
            <w:tcBorders>
              <w:top w:val="nil"/>
              <w:bottom w:val="nil"/>
            </w:tcBorders>
          </w:tcPr>
          <w:p w14:paraId="41B71A74" w14:textId="77777777" w:rsidR="00976C28" w:rsidRPr="00270ADF" w:rsidRDefault="00976C28" w:rsidP="00270ADF"/>
        </w:tc>
      </w:tr>
      <w:tr w:rsidR="00976C28" w:rsidRPr="00270ADF" w14:paraId="58F530FB" w14:textId="77777777" w:rsidTr="00976C28">
        <w:trPr>
          <w:trHeight w:hRule="exact" w:val="409"/>
        </w:trPr>
        <w:tc>
          <w:tcPr>
            <w:tcW w:w="446" w:type="dxa"/>
            <w:vMerge/>
          </w:tcPr>
          <w:p w14:paraId="3C616CED" w14:textId="77777777" w:rsidR="00976C28" w:rsidRPr="00270ADF" w:rsidRDefault="00976C28" w:rsidP="00270ADF"/>
        </w:tc>
        <w:tc>
          <w:tcPr>
            <w:tcW w:w="1429" w:type="dxa"/>
            <w:vMerge/>
          </w:tcPr>
          <w:p w14:paraId="009C9140" w14:textId="77777777" w:rsidR="00976C28" w:rsidRPr="00113EF0" w:rsidRDefault="00976C28" w:rsidP="00270ADF"/>
        </w:tc>
        <w:tc>
          <w:tcPr>
            <w:tcW w:w="567" w:type="dxa"/>
            <w:tcBorders>
              <w:top w:val="nil"/>
              <w:bottom w:val="nil"/>
            </w:tcBorders>
          </w:tcPr>
          <w:p w14:paraId="117CECDD" w14:textId="57CC2EA5" w:rsidR="00976C28" w:rsidRPr="00976C28" w:rsidRDefault="00976C28" w:rsidP="00976C28">
            <w:pPr>
              <w:rPr>
                <w:sz w:val="18"/>
                <w:szCs w:val="18"/>
              </w:rPr>
            </w:pPr>
            <w:r w:rsidRPr="00976C28">
              <w:rPr>
                <w:sz w:val="18"/>
                <w:szCs w:val="18"/>
              </w:rPr>
              <w:t>75</w:t>
            </w:r>
          </w:p>
        </w:tc>
        <w:tc>
          <w:tcPr>
            <w:tcW w:w="3223" w:type="dxa"/>
            <w:tcBorders>
              <w:top w:val="nil"/>
              <w:bottom w:val="nil"/>
            </w:tcBorders>
          </w:tcPr>
          <w:p w14:paraId="00979F00" w14:textId="59C29D83" w:rsidR="00976C28" w:rsidRDefault="00976C28" w:rsidP="007920F7">
            <w:r>
              <w:t>Rörpostsystem</w:t>
            </w:r>
          </w:p>
        </w:tc>
        <w:tc>
          <w:tcPr>
            <w:tcW w:w="3119" w:type="dxa"/>
            <w:tcBorders>
              <w:top w:val="nil"/>
              <w:bottom w:val="nil"/>
            </w:tcBorders>
          </w:tcPr>
          <w:p w14:paraId="53BB7144" w14:textId="77777777" w:rsidR="00976C28" w:rsidRPr="00270ADF" w:rsidRDefault="00976C28" w:rsidP="00270ADF"/>
        </w:tc>
      </w:tr>
      <w:tr w:rsidR="00976C28" w:rsidRPr="00270ADF" w14:paraId="0BE6D577" w14:textId="77777777" w:rsidTr="00976C28">
        <w:trPr>
          <w:trHeight w:hRule="exact" w:val="569"/>
        </w:trPr>
        <w:tc>
          <w:tcPr>
            <w:tcW w:w="446" w:type="dxa"/>
            <w:vMerge/>
          </w:tcPr>
          <w:p w14:paraId="04A90BE7" w14:textId="77777777" w:rsidR="00976C28" w:rsidRPr="00270ADF" w:rsidRDefault="00976C28" w:rsidP="00270ADF"/>
        </w:tc>
        <w:tc>
          <w:tcPr>
            <w:tcW w:w="1429" w:type="dxa"/>
            <w:vMerge/>
          </w:tcPr>
          <w:p w14:paraId="643A55F0" w14:textId="77777777" w:rsidR="00976C28" w:rsidRPr="00270ADF" w:rsidRDefault="00976C28" w:rsidP="00270ADF"/>
        </w:tc>
        <w:tc>
          <w:tcPr>
            <w:tcW w:w="567" w:type="dxa"/>
            <w:tcBorders>
              <w:top w:val="nil"/>
            </w:tcBorders>
          </w:tcPr>
          <w:p w14:paraId="2CFFBACB" w14:textId="1F3DDDDE" w:rsidR="00976C28" w:rsidRPr="00976C28" w:rsidRDefault="00976C28" w:rsidP="00270ADF">
            <w:pPr>
              <w:rPr>
                <w:sz w:val="18"/>
                <w:szCs w:val="18"/>
              </w:rPr>
            </w:pPr>
            <w:r w:rsidRPr="00976C28">
              <w:rPr>
                <w:sz w:val="18"/>
                <w:szCs w:val="18"/>
              </w:rPr>
              <w:t>76</w:t>
            </w:r>
          </w:p>
        </w:tc>
        <w:tc>
          <w:tcPr>
            <w:tcW w:w="3223" w:type="dxa"/>
            <w:tcBorders>
              <w:top w:val="nil"/>
            </w:tcBorders>
          </w:tcPr>
          <w:p w14:paraId="69ADD915" w14:textId="0D81ECB5" w:rsidR="00976C28" w:rsidRPr="00270ADF" w:rsidRDefault="00976C28" w:rsidP="00270ADF">
            <w:r>
              <w:t xml:space="preserve">System med maskindriven port, grind, dörr </w:t>
            </w:r>
            <w:proofErr w:type="spellStart"/>
            <w:r>
              <w:t>m.m</w:t>
            </w:r>
            <w:proofErr w:type="spellEnd"/>
          </w:p>
        </w:tc>
        <w:tc>
          <w:tcPr>
            <w:tcW w:w="3119" w:type="dxa"/>
            <w:tcBorders>
              <w:top w:val="nil"/>
            </w:tcBorders>
          </w:tcPr>
          <w:p w14:paraId="4D6DE494" w14:textId="77777777" w:rsidR="00976C28" w:rsidRPr="00270ADF" w:rsidRDefault="00976C28" w:rsidP="00270ADF"/>
        </w:tc>
      </w:tr>
      <w:tr w:rsidR="007920F7" w:rsidRPr="00270ADF" w14:paraId="73064073" w14:textId="77777777" w:rsidTr="00976C28">
        <w:trPr>
          <w:trHeight w:hRule="exact" w:val="1441"/>
        </w:trPr>
        <w:tc>
          <w:tcPr>
            <w:tcW w:w="446" w:type="dxa"/>
          </w:tcPr>
          <w:p w14:paraId="1D9081D5" w14:textId="3CD4176C" w:rsidR="007920F7" w:rsidRPr="00270ADF" w:rsidRDefault="00645159" w:rsidP="00270ADF">
            <w:r>
              <w:t>8</w:t>
            </w:r>
          </w:p>
        </w:tc>
        <w:tc>
          <w:tcPr>
            <w:tcW w:w="1429" w:type="dxa"/>
          </w:tcPr>
          <w:p w14:paraId="4BD17DE1" w14:textId="1C727818" w:rsidR="007920F7" w:rsidRPr="00270ADF" w:rsidRDefault="00645159" w:rsidP="00270ADF">
            <w:r w:rsidRPr="00645159">
              <w:t>Styr och övervakning</w:t>
            </w:r>
          </w:p>
        </w:tc>
        <w:tc>
          <w:tcPr>
            <w:tcW w:w="567" w:type="dxa"/>
          </w:tcPr>
          <w:p w14:paraId="6E9EB8FF" w14:textId="77777777" w:rsidR="00171BBB" w:rsidRPr="00976C28" w:rsidRDefault="001874F9" w:rsidP="00976C28">
            <w:pPr>
              <w:spacing w:before="80"/>
              <w:rPr>
                <w:sz w:val="18"/>
                <w:szCs w:val="18"/>
              </w:rPr>
            </w:pPr>
            <w:r w:rsidRPr="00976C28">
              <w:rPr>
                <w:sz w:val="18"/>
                <w:szCs w:val="18"/>
              </w:rPr>
              <w:t>81</w:t>
            </w:r>
          </w:p>
          <w:p w14:paraId="66C0C5BF" w14:textId="77777777" w:rsidR="00171BBB" w:rsidRDefault="00171BBB" w:rsidP="00171BBB">
            <w:pPr>
              <w:rPr>
                <w:sz w:val="18"/>
                <w:szCs w:val="18"/>
              </w:rPr>
            </w:pPr>
          </w:p>
          <w:p w14:paraId="3ED6EEBD" w14:textId="5A2C0B77" w:rsidR="007920F7" w:rsidRPr="00976C28" w:rsidRDefault="001874F9" w:rsidP="00171BBB">
            <w:pPr>
              <w:rPr>
                <w:sz w:val="18"/>
                <w:szCs w:val="18"/>
              </w:rPr>
            </w:pPr>
            <w:r w:rsidRPr="00976C28">
              <w:rPr>
                <w:sz w:val="18"/>
                <w:szCs w:val="18"/>
              </w:rPr>
              <w:t>82</w:t>
            </w:r>
          </w:p>
        </w:tc>
        <w:tc>
          <w:tcPr>
            <w:tcW w:w="3223" w:type="dxa"/>
          </w:tcPr>
          <w:p w14:paraId="49B85D7C" w14:textId="77777777" w:rsidR="00171BBB" w:rsidRDefault="00171BBB" w:rsidP="00171BBB">
            <w:pPr>
              <w:spacing w:after="120"/>
            </w:pPr>
            <w:r>
              <w:t>Styr- och övervakningssystem för fastighetsdrift</w:t>
            </w:r>
          </w:p>
          <w:p w14:paraId="5691A5DF" w14:textId="0218687A" w:rsidR="007920F7" w:rsidRPr="00270ADF" w:rsidRDefault="00171BBB" w:rsidP="00171BBB">
            <w:r>
              <w:t>Styr- och övervakningssystem för processinstallationer</w:t>
            </w:r>
          </w:p>
        </w:tc>
        <w:tc>
          <w:tcPr>
            <w:tcW w:w="3119" w:type="dxa"/>
          </w:tcPr>
          <w:p w14:paraId="2C95345B" w14:textId="77777777" w:rsidR="007920F7" w:rsidRPr="00270ADF" w:rsidRDefault="007920F7" w:rsidP="00270ADF"/>
        </w:tc>
      </w:tr>
      <w:tr w:rsidR="007920F7" w:rsidRPr="00270ADF" w14:paraId="64420930" w14:textId="77777777" w:rsidTr="00976C28">
        <w:trPr>
          <w:trHeight w:hRule="exact" w:val="861"/>
        </w:trPr>
        <w:tc>
          <w:tcPr>
            <w:tcW w:w="446" w:type="dxa"/>
          </w:tcPr>
          <w:p w14:paraId="0B91AB16" w14:textId="77777777" w:rsidR="007920F7" w:rsidRPr="00270ADF" w:rsidRDefault="007920F7" w:rsidP="00270ADF"/>
        </w:tc>
        <w:tc>
          <w:tcPr>
            <w:tcW w:w="1429" w:type="dxa"/>
          </w:tcPr>
          <w:p w14:paraId="6E5D1E64" w14:textId="4934463F" w:rsidR="007920F7" w:rsidRPr="00270ADF" w:rsidRDefault="00171BBB" w:rsidP="00270ADF">
            <w:r>
              <w:t xml:space="preserve">Övrigt </w:t>
            </w:r>
          </w:p>
        </w:tc>
        <w:tc>
          <w:tcPr>
            <w:tcW w:w="567" w:type="dxa"/>
          </w:tcPr>
          <w:p w14:paraId="0563D366" w14:textId="0C97AD83" w:rsidR="007920F7" w:rsidRPr="00270ADF" w:rsidRDefault="00171BBB" w:rsidP="00270ADF">
            <w:r>
              <w:t>99</w:t>
            </w:r>
          </w:p>
        </w:tc>
        <w:tc>
          <w:tcPr>
            <w:tcW w:w="3223" w:type="dxa"/>
          </w:tcPr>
          <w:p w14:paraId="61B1A746" w14:textId="77596D00" w:rsidR="007920F7" w:rsidRPr="00270ADF" w:rsidRDefault="0010643E" w:rsidP="00270ADF">
            <w:r w:rsidRPr="0010643E">
              <w:t>Fri för projektspecifik tillämpning</w:t>
            </w:r>
          </w:p>
        </w:tc>
        <w:tc>
          <w:tcPr>
            <w:tcW w:w="3119" w:type="dxa"/>
          </w:tcPr>
          <w:p w14:paraId="776B239C" w14:textId="27BA4949" w:rsidR="007920F7" w:rsidRPr="00270ADF" w:rsidRDefault="006734E0" w:rsidP="00270ADF">
            <w:r w:rsidRPr="006734E0">
              <w:t xml:space="preserve">Kan användas för brand, säkerhet, </w:t>
            </w:r>
            <w:proofErr w:type="spellStart"/>
            <w:r w:rsidRPr="006734E0">
              <w:t>ytredovisning</w:t>
            </w:r>
            <w:proofErr w:type="spellEnd"/>
            <w:r w:rsidRPr="006734E0">
              <w:t xml:space="preserve"> </w:t>
            </w:r>
            <w:proofErr w:type="spellStart"/>
            <w:r w:rsidRPr="006734E0">
              <w:t>m.m</w:t>
            </w:r>
            <w:proofErr w:type="spellEnd"/>
          </w:p>
        </w:tc>
      </w:tr>
    </w:tbl>
    <w:p w14:paraId="6A5023D0" w14:textId="77777777" w:rsidR="00DA62BD" w:rsidRDefault="00DA62BD" w:rsidP="00821A8E"/>
    <w:p w14:paraId="524F0B69" w14:textId="77777777" w:rsidR="00BE546D" w:rsidRDefault="00BE546D" w:rsidP="00BE546D">
      <w:r>
        <w:t xml:space="preserve">För CAD-filer används också klassificering som visar </w:t>
      </w:r>
      <w:proofErr w:type="spellStart"/>
      <w:r>
        <w:t>redovisningsätt</w:t>
      </w:r>
      <w:proofErr w:type="spellEnd"/>
      <w:r>
        <w:t>:</w:t>
      </w:r>
    </w:p>
    <w:p w14:paraId="3D75A1CC" w14:textId="77777777" w:rsidR="00BE546D" w:rsidRPr="00BE546D" w:rsidRDefault="00BE546D" w:rsidP="00BE546D">
      <w:pPr>
        <w:rPr>
          <w:b/>
          <w:bCs/>
          <w:u w:val="single"/>
        </w:rPr>
      </w:pPr>
      <w:r w:rsidRPr="00BE546D">
        <w:rPr>
          <w:b/>
          <w:bCs/>
          <w:u w:val="single"/>
        </w:rPr>
        <w:t>Ritningsdefinitionsfiler/Ritningar:</w:t>
      </w:r>
    </w:p>
    <w:p w14:paraId="64CCE31A" w14:textId="77777777" w:rsidR="00BE546D" w:rsidRDefault="00BE546D" w:rsidP="00423CDA">
      <w:pPr>
        <w:tabs>
          <w:tab w:val="left" w:pos="567"/>
        </w:tabs>
      </w:pPr>
      <w:r>
        <w:t>0</w:t>
      </w:r>
      <w:r>
        <w:tab/>
        <w:t>Sammansatta ritningar</w:t>
      </w:r>
    </w:p>
    <w:p w14:paraId="23314E0A" w14:textId="77777777" w:rsidR="00BE546D" w:rsidRDefault="00BE546D" w:rsidP="00423CDA">
      <w:pPr>
        <w:tabs>
          <w:tab w:val="left" w:pos="567"/>
        </w:tabs>
      </w:pPr>
      <w:r>
        <w:t>1</w:t>
      </w:r>
      <w:r>
        <w:tab/>
        <w:t>Planritningar</w:t>
      </w:r>
    </w:p>
    <w:p w14:paraId="358B9732" w14:textId="77777777" w:rsidR="00BE546D" w:rsidRDefault="00BE546D" w:rsidP="00423CDA">
      <w:pPr>
        <w:tabs>
          <w:tab w:val="left" w:pos="567"/>
        </w:tabs>
      </w:pPr>
      <w:r>
        <w:t>2</w:t>
      </w:r>
      <w:r>
        <w:tab/>
        <w:t>Sektioner (snitt, profiler)</w:t>
      </w:r>
    </w:p>
    <w:p w14:paraId="47343088" w14:textId="77777777" w:rsidR="00BE546D" w:rsidRDefault="00BE546D" w:rsidP="00423CDA">
      <w:pPr>
        <w:tabs>
          <w:tab w:val="left" w:pos="567"/>
        </w:tabs>
      </w:pPr>
      <w:r>
        <w:t>3</w:t>
      </w:r>
      <w:r>
        <w:tab/>
        <w:t>Fasadritningar</w:t>
      </w:r>
    </w:p>
    <w:p w14:paraId="3836A34E" w14:textId="77777777" w:rsidR="00BE546D" w:rsidRDefault="00BE546D" w:rsidP="00423CDA">
      <w:pPr>
        <w:tabs>
          <w:tab w:val="left" w:pos="567"/>
        </w:tabs>
      </w:pPr>
      <w:r>
        <w:t>4</w:t>
      </w:r>
      <w:r>
        <w:tab/>
        <w:t>Uppställningsritningar</w:t>
      </w:r>
    </w:p>
    <w:p w14:paraId="2323AF45" w14:textId="77777777" w:rsidR="00BE546D" w:rsidRDefault="00BE546D" w:rsidP="00423CDA">
      <w:pPr>
        <w:tabs>
          <w:tab w:val="left" w:pos="567"/>
        </w:tabs>
      </w:pPr>
      <w:r>
        <w:t>5</w:t>
      </w:r>
      <w:r>
        <w:tab/>
        <w:t>Förteckningsritningar</w:t>
      </w:r>
    </w:p>
    <w:p w14:paraId="2B07ABEE" w14:textId="77777777" w:rsidR="00BE546D" w:rsidRDefault="00BE546D" w:rsidP="00423CDA">
      <w:pPr>
        <w:tabs>
          <w:tab w:val="left" w:pos="567"/>
        </w:tabs>
      </w:pPr>
      <w:r>
        <w:t>6</w:t>
      </w:r>
      <w:r>
        <w:tab/>
        <w:t>Detaljritningar</w:t>
      </w:r>
    </w:p>
    <w:p w14:paraId="605B9656" w14:textId="77777777" w:rsidR="00BE546D" w:rsidRDefault="00BE546D" w:rsidP="00423CDA">
      <w:pPr>
        <w:tabs>
          <w:tab w:val="left" w:pos="567"/>
        </w:tabs>
      </w:pPr>
      <w:r>
        <w:lastRenderedPageBreak/>
        <w:t>7</w:t>
      </w:r>
      <w:r>
        <w:tab/>
        <w:t>Samordningsritningar</w:t>
      </w:r>
    </w:p>
    <w:p w14:paraId="34A34905" w14:textId="77777777" w:rsidR="00BE546D" w:rsidRDefault="00BE546D" w:rsidP="00423CDA">
      <w:pPr>
        <w:tabs>
          <w:tab w:val="left" w:pos="567"/>
        </w:tabs>
      </w:pPr>
      <w:r>
        <w:t>8</w:t>
      </w:r>
      <w:r>
        <w:tab/>
        <w:t>Scheman</w:t>
      </w:r>
    </w:p>
    <w:p w14:paraId="77350E3E" w14:textId="77777777" w:rsidR="00BE546D" w:rsidRDefault="00BE546D" w:rsidP="00423CDA">
      <w:pPr>
        <w:tabs>
          <w:tab w:val="left" w:pos="567"/>
        </w:tabs>
      </w:pPr>
      <w:r w:rsidRPr="00BE546D">
        <w:rPr>
          <w:b/>
          <w:bCs/>
          <w:u w:val="single"/>
        </w:rPr>
        <w:t>Modellfiler</w:t>
      </w:r>
      <w:r>
        <w:t>:</w:t>
      </w:r>
    </w:p>
    <w:p w14:paraId="49706106" w14:textId="77777777" w:rsidR="00BE546D" w:rsidRDefault="00BE546D" w:rsidP="00423CDA">
      <w:pPr>
        <w:tabs>
          <w:tab w:val="left" w:pos="567"/>
          <w:tab w:val="left" w:pos="709"/>
        </w:tabs>
      </w:pPr>
      <w:r>
        <w:t>P</w:t>
      </w:r>
      <w:r>
        <w:tab/>
        <w:t>Planer</w:t>
      </w:r>
    </w:p>
    <w:p w14:paraId="3CC62D33" w14:textId="774710CC" w:rsidR="00586598" w:rsidRDefault="00BE546D" w:rsidP="00423CDA">
      <w:pPr>
        <w:tabs>
          <w:tab w:val="left" w:pos="567"/>
          <w:tab w:val="left" w:pos="709"/>
        </w:tabs>
      </w:pPr>
      <w:r>
        <w:t>S</w:t>
      </w:r>
      <w:r>
        <w:tab/>
        <w:t>Sektioner</w:t>
      </w:r>
    </w:p>
    <w:p w14:paraId="06AB93FA" w14:textId="77777777" w:rsidR="00423CDA" w:rsidRDefault="00423CDA" w:rsidP="00423CDA">
      <w:pPr>
        <w:tabs>
          <w:tab w:val="left" w:pos="567"/>
          <w:tab w:val="left" w:pos="709"/>
        </w:tabs>
      </w:pPr>
      <w:r>
        <w:t>F</w:t>
      </w:r>
      <w:r>
        <w:tab/>
        <w:t>Fasader</w:t>
      </w:r>
    </w:p>
    <w:p w14:paraId="7F58A214" w14:textId="77777777" w:rsidR="00423CDA" w:rsidRDefault="00423CDA" w:rsidP="00423CDA">
      <w:pPr>
        <w:tabs>
          <w:tab w:val="left" w:pos="567"/>
          <w:tab w:val="left" w:pos="709"/>
        </w:tabs>
      </w:pPr>
      <w:r>
        <w:t>U</w:t>
      </w:r>
      <w:r>
        <w:tab/>
        <w:t>Uppställningar, elevationer</w:t>
      </w:r>
    </w:p>
    <w:p w14:paraId="064EC551" w14:textId="77777777" w:rsidR="00423CDA" w:rsidRDefault="00423CDA" w:rsidP="00423CDA">
      <w:pPr>
        <w:tabs>
          <w:tab w:val="left" w:pos="567"/>
          <w:tab w:val="left" w:pos="709"/>
        </w:tabs>
      </w:pPr>
      <w:r>
        <w:t>C</w:t>
      </w:r>
      <w:r>
        <w:tab/>
        <w:t>Scheman</w:t>
      </w:r>
    </w:p>
    <w:p w14:paraId="636DE99C" w14:textId="77777777" w:rsidR="00423CDA" w:rsidRDefault="00423CDA" w:rsidP="00423CDA">
      <w:pPr>
        <w:tabs>
          <w:tab w:val="left" w:pos="567"/>
          <w:tab w:val="left" w:pos="709"/>
        </w:tabs>
      </w:pPr>
      <w:r>
        <w:t>V</w:t>
      </w:r>
      <w:r>
        <w:tab/>
        <w:t>Volymer (3D-modell, produktmodell, BIM) X</w:t>
      </w:r>
    </w:p>
    <w:p w14:paraId="38DB5F3F" w14:textId="2B8D366E" w:rsidR="00423CDA" w:rsidRDefault="00423CDA" w:rsidP="00423CDA">
      <w:pPr>
        <w:tabs>
          <w:tab w:val="left" w:pos="567"/>
          <w:tab w:val="left" w:pos="709"/>
        </w:tabs>
      </w:pPr>
      <w:r>
        <w:t>Icke-grafisk modell</w:t>
      </w:r>
    </w:p>
    <w:p w14:paraId="52E1C82E" w14:textId="77777777" w:rsidR="00423CDA" w:rsidRDefault="00423CDA" w:rsidP="00423CDA">
      <w:pPr>
        <w:tabs>
          <w:tab w:val="left" w:pos="567"/>
          <w:tab w:val="left" w:pos="709"/>
        </w:tabs>
      </w:pPr>
      <w:r>
        <w:t>T</w:t>
      </w:r>
      <w:r>
        <w:tab/>
        <w:t>Förteckningar</w:t>
      </w:r>
    </w:p>
    <w:p w14:paraId="3AC973D0" w14:textId="77777777" w:rsidR="00423CDA" w:rsidRDefault="00423CDA" w:rsidP="00423CDA">
      <w:pPr>
        <w:tabs>
          <w:tab w:val="left" w:pos="567"/>
          <w:tab w:val="left" w:pos="709"/>
        </w:tabs>
      </w:pPr>
      <w:r>
        <w:t>D</w:t>
      </w:r>
      <w:r>
        <w:tab/>
        <w:t>Detaljer</w:t>
      </w:r>
    </w:p>
    <w:p w14:paraId="318E613B" w14:textId="77777777" w:rsidR="00423CDA" w:rsidRPr="00423CDA" w:rsidRDefault="00423CDA" w:rsidP="00423CDA">
      <w:pPr>
        <w:tabs>
          <w:tab w:val="left" w:pos="567"/>
          <w:tab w:val="left" w:pos="709"/>
        </w:tabs>
        <w:rPr>
          <w:b/>
          <w:bCs/>
          <w:u w:val="single"/>
        </w:rPr>
      </w:pPr>
      <w:proofErr w:type="spellStart"/>
      <w:r w:rsidRPr="00423CDA">
        <w:rPr>
          <w:b/>
          <w:bCs/>
          <w:u w:val="single"/>
        </w:rPr>
        <w:t>Basfiler</w:t>
      </w:r>
      <w:proofErr w:type="spellEnd"/>
      <w:r w:rsidRPr="00423CDA">
        <w:rPr>
          <w:b/>
          <w:bCs/>
          <w:u w:val="single"/>
        </w:rPr>
        <w:t xml:space="preserve"> för modell:</w:t>
      </w:r>
    </w:p>
    <w:p w14:paraId="3E34D83E" w14:textId="77777777" w:rsidR="00423CDA" w:rsidRDefault="00423CDA" w:rsidP="00423CDA">
      <w:pPr>
        <w:tabs>
          <w:tab w:val="left" w:pos="567"/>
          <w:tab w:val="left" w:pos="709"/>
        </w:tabs>
      </w:pPr>
      <w:r>
        <w:t>M1</w:t>
      </w:r>
      <w:r>
        <w:tab/>
        <w:t>Modulnät, stomlinjer och sekundärlinjer</w:t>
      </w:r>
    </w:p>
    <w:p w14:paraId="0C58AB20" w14:textId="77777777" w:rsidR="00423CDA" w:rsidRDefault="00423CDA" w:rsidP="00423CDA">
      <w:pPr>
        <w:tabs>
          <w:tab w:val="left" w:pos="567"/>
          <w:tab w:val="left" w:pos="709"/>
        </w:tabs>
      </w:pPr>
      <w:r>
        <w:t>M2</w:t>
      </w:r>
      <w:r>
        <w:tab/>
        <w:t>Underlag för måttsättning och armering stomme (bjälklag)</w:t>
      </w:r>
    </w:p>
    <w:p w14:paraId="40A9B3FB" w14:textId="77777777" w:rsidR="00423CDA" w:rsidRDefault="00423CDA" w:rsidP="00423CDA">
      <w:pPr>
        <w:tabs>
          <w:tab w:val="left" w:pos="567"/>
          <w:tab w:val="left" w:pos="709"/>
        </w:tabs>
      </w:pPr>
      <w:r>
        <w:t>M3</w:t>
      </w:r>
      <w:r>
        <w:tab/>
        <w:t>Underlag för sammanställningsritningar hus, installationer och inredning</w:t>
      </w:r>
    </w:p>
    <w:p w14:paraId="496A775B" w14:textId="77777777" w:rsidR="00423CDA" w:rsidRDefault="00423CDA" w:rsidP="00423CDA">
      <w:pPr>
        <w:tabs>
          <w:tab w:val="left" w:pos="567"/>
          <w:tab w:val="left" w:pos="709"/>
        </w:tabs>
      </w:pPr>
      <w:r>
        <w:t>M4</w:t>
      </w:r>
      <w:r>
        <w:tab/>
        <w:t>Underlag för sammanställningsritningar markplanering</w:t>
      </w:r>
    </w:p>
    <w:p w14:paraId="1471A95D" w14:textId="77777777" w:rsidR="00423CDA" w:rsidRDefault="00423CDA" w:rsidP="00423CDA">
      <w:pPr>
        <w:tabs>
          <w:tab w:val="left" w:pos="567"/>
          <w:tab w:val="left" w:pos="709"/>
        </w:tabs>
      </w:pPr>
      <w:r>
        <w:t>M5</w:t>
      </w:r>
      <w:r>
        <w:tab/>
        <w:t xml:space="preserve">Kompletterande text, </w:t>
      </w:r>
      <w:proofErr w:type="spellStart"/>
      <w:r>
        <w:t>skrafferingar</w:t>
      </w:r>
      <w:proofErr w:type="spellEnd"/>
      <w:r>
        <w:t xml:space="preserve">, fyllningar </w:t>
      </w:r>
      <w:proofErr w:type="gramStart"/>
      <w:r>
        <w:t>etc.</w:t>
      </w:r>
      <w:proofErr w:type="gramEnd"/>
    </w:p>
    <w:p w14:paraId="79207FAB" w14:textId="77777777" w:rsidR="00423CDA" w:rsidRPr="00423CDA" w:rsidRDefault="00423CDA" w:rsidP="00423CDA">
      <w:pPr>
        <w:tabs>
          <w:tab w:val="left" w:pos="567"/>
          <w:tab w:val="left" w:pos="709"/>
        </w:tabs>
        <w:rPr>
          <w:b/>
          <w:bCs/>
          <w:u w:val="single"/>
        </w:rPr>
      </w:pPr>
      <w:proofErr w:type="spellStart"/>
      <w:r w:rsidRPr="00423CDA">
        <w:rPr>
          <w:b/>
          <w:bCs/>
          <w:u w:val="single"/>
        </w:rPr>
        <w:t>Basfiler</w:t>
      </w:r>
      <w:proofErr w:type="spellEnd"/>
      <w:r w:rsidRPr="00423CDA">
        <w:rPr>
          <w:b/>
          <w:bCs/>
          <w:u w:val="single"/>
        </w:rPr>
        <w:t xml:space="preserve"> för ritningar:</w:t>
      </w:r>
    </w:p>
    <w:p w14:paraId="6ECEBBC1" w14:textId="77777777" w:rsidR="00423CDA" w:rsidRDefault="00423CDA" w:rsidP="00423CDA">
      <w:pPr>
        <w:tabs>
          <w:tab w:val="left" w:pos="567"/>
          <w:tab w:val="left" w:pos="709"/>
        </w:tabs>
      </w:pPr>
      <w:r>
        <w:t>R1</w:t>
      </w:r>
      <w:r>
        <w:tab/>
        <w:t>Namnruta</w:t>
      </w:r>
    </w:p>
    <w:p w14:paraId="27CF23A1" w14:textId="0C05C60A" w:rsidR="00423CDA" w:rsidRDefault="00423CDA" w:rsidP="00423CDA">
      <w:pPr>
        <w:tabs>
          <w:tab w:val="left" w:pos="567"/>
          <w:tab w:val="left" w:pos="709"/>
        </w:tabs>
      </w:pPr>
      <w:r>
        <w:t>R2</w:t>
      </w:r>
      <w:r>
        <w:tab/>
        <w:t>Ritningsblankett</w:t>
      </w:r>
    </w:p>
    <w:p w14:paraId="1DD3BBA5" w14:textId="77777777" w:rsidR="00E1060F" w:rsidRDefault="00E1060F" w:rsidP="00E1060F">
      <w:pPr>
        <w:pStyle w:val="Rubrik4"/>
      </w:pPr>
      <w:r>
        <w:t>Ritningsnumrering</w:t>
      </w:r>
    </w:p>
    <w:p w14:paraId="5ED26BDA" w14:textId="77777777" w:rsidR="00E1060F" w:rsidRDefault="00E1060F" w:rsidP="00E1060F">
      <w:pPr>
        <w:tabs>
          <w:tab w:val="left" w:pos="567"/>
          <w:tab w:val="left" w:pos="709"/>
        </w:tabs>
      </w:pPr>
      <w:r>
        <w:t>Ritningsnumrering byggs upp med systematisk lägeskod där de två första siffrorna avser läge i plan och den tredje siffran är del på ritning.</w:t>
      </w:r>
    </w:p>
    <w:p w14:paraId="60162B75" w14:textId="66D191B9" w:rsidR="00E1060F" w:rsidRPr="00E1060F" w:rsidRDefault="00E1060F" w:rsidP="00E1060F">
      <w:pPr>
        <w:tabs>
          <w:tab w:val="left" w:pos="567"/>
          <w:tab w:val="left" w:pos="709"/>
        </w:tabs>
        <w:rPr>
          <w:b/>
          <w:bCs/>
          <w:u w:val="single"/>
        </w:rPr>
      </w:pPr>
      <w:r w:rsidRPr="00E1060F">
        <w:rPr>
          <w:b/>
          <w:bCs/>
          <w:u w:val="single"/>
        </w:rPr>
        <w:t>Läge i plan:</w:t>
      </w:r>
    </w:p>
    <w:p w14:paraId="4D8E1D11" w14:textId="77777777" w:rsidR="00E1060F" w:rsidRDefault="00E1060F" w:rsidP="00E1060F">
      <w:pPr>
        <w:tabs>
          <w:tab w:val="left" w:pos="567"/>
          <w:tab w:val="left" w:pos="709"/>
        </w:tabs>
      </w:pPr>
      <w:r>
        <w:t>10</w:t>
      </w:r>
      <w:r>
        <w:tab/>
        <w:t>Entréplan</w:t>
      </w:r>
    </w:p>
    <w:p w14:paraId="5FFDEECA" w14:textId="77777777" w:rsidR="00E1060F" w:rsidRDefault="00E1060F" w:rsidP="00E1060F">
      <w:pPr>
        <w:tabs>
          <w:tab w:val="left" w:pos="567"/>
          <w:tab w:val="left" w:pos="709"/>
        </w:tabs>
      </w:pPr>
      <w:r>
        <w:t>11</w:t>
      </w:r>
      <w:r>
        <w:tab/>
        <w:t>Våning 1</w:t>
      </w:r>
      <w:r>
        <w:tab/>
      </w:r>
    </w:p>
    <w:p w14:paraId="2BBE9E84" w14:textId="77777777" w:rsidR="00E1060F" w:rsidRDefault="00E1060F" w:rsidP="00E1060F">
      <w:pPr>
        <w:tabs>
          <w:tab w:val="left" w:pos="567"/>
          <w:tab w:val="left" w:pos="709"/>
        </w:tabs>
      </w:pPr>
      <w:r>
        <w:t>12</w:t>
      </w:r>
      <w:r>
        <w:tab/>
        <w:t>Våning 2</w:t>
      </w:r>
    </w:p>
    <w:p w14:paraId="586C86DB" w14:textId="77777777" w:rsidR="00E1060F" w:rsidRPr="00E1060F" w:rsidRDefault="00E1060F" w:rsidP="00E1060F">
      <w:pPr>
        <w:tabs>
          <w:tab w:val="left" w:pos="567"/>
          <w:tab w:val="left" w:pos="709"/>
        </w:tabs>
        <w:rPr>
          <w:b/>
          <w:bCs/>
          <w:u w:val="single"/>
        </w:rPr>
      </w:pPr>
      <w:r w:rsidRPr="00E1060F">
        <w:rPr>
          <w:b/>
          <w:bCs/>
          <w:u w:val="single"/>
        </w:rPr>
        <w:t>Del på ritning:</w:t>
      </w:r>
    </w:p>
    <w:p w14:paraId="567E62FD" w14:textId="77777777" w:rsidR="00E1060F" w:rsidRDefault="00E1060F" w:rsidP="00E1060F">
      <w:pPr>
        <w:tabs>
          <w:tab w:val="left" w:pos="567"/>
          <w:tab w:val="left" w:pos="709"/>
        </w:tabs>
      </w:pPr>
      <w:r>
        <w:t>0</w:t>
      </w:r>
      <w:r>
        <w:tab/>
        <w:t>Heltäckande ritning</w:t>
      </w:r>
    </w:p>
    <w:p w14:paraId="49A85F2C" w14:textId="77777777" w:rsidR="00E1060F" w:rsidRDefault="00E1060F" w:rsidP="00E1060F">
      <w:pPr>
        <w:tabs>
          <w:tab w:val="left" w:pos="567"/>
          <w:tab w:val="left" w:pos="709"/>
        </w:tabs>
      </w:pPr>
      <w:r>
        <w:t>1</w:t>
      </w:r>
      <w:r>
        <w:tab/>
        <w:t>Del 1 i skala 1:50</w:t>
      </w:r>
    </w:p>
    <w:p w14:paraId="5B57FDF7" w14:textId="77777777" w:rsidR="00E1060F" w:rsidRDefault="00E1060F" w:rsidP="00E1060F">
      <w:pPr>
        <w:tabs>
          <w:tab w:val="left" w:pos="567"/>
          <w:tab w:val="left" w:pos="709"/>
        </w:tabs>
      </w:pPr>
      <w:r>
        <w:t>2</w:t>
      </w:r>
      <w:r>
        <w:tab/>
        <w:t>Del 2 i skala 1:50</w:t>
      </w:r>
    </w:p>
    <w:p w14:paraId="59B6C48C" w14:textId="77777777" w:rsidR="00E1060F" w:rsidRDefault="00E1060F" w:rsidP="00E1060F">
      <w:pPr>
        <w:tabs>
          <w:tab w:val="left" w:pos="567"/>
          <w:tab w:val="left" w:pos="709"/>
        </w:tabs>
      </w:pPr>
      <w:r>
        <w:t>3</w:t>
      </w:r>
      <w:r>
        <w:tab/>
        <w:t>Del 3 i skala 1:50</w:t>
      </w:r>
    </w:p>
    <w:p w14:paraId="539F0434" w14:textId="77777777" w:rsidR="00E1060F" w:rsidRDefault="00E1060F" w:rsidP="00E1060F">
      <w:pPr>
        <w:tabs>
          <w:tab w:val="left" w:pos="567"/>
          <w:tab w:val="left" w:pos="709"/>
        </w:tabs>
      </w:pPr>
      <w:r>
        <w:t>4</w:t>
      </w:r>
      <w:r>
        <w:tab/>
        <w:t>Del 4 i skala 1:50</w:t>
      </w:r>
    </w:p>
    <w:p w14:paraId="00BA72EF" w14:textId="75FC8214" w:rsidR="00E1060F" w:rsidRDefault="00E1060F" w:rsidP="00E1060F">
      <w:pPr>
        <w:tabs>
          <w:tab w:val="left" w:pos="567"/>
          <w:tab w:val="left" w:pos="709"/>
        </w:tabs>
      </w:pPr>
      <w:proofErr w:type="spellStart"/>
      <w:r>
        <w:t>Rumsritningar</w:t>
      </w:r>
      <w:proofErr w:type="spellEnd"/>
      <w:r>
        <w:t xml:space="preserve"> numreras på samma sätt som de rum som avbildas.</w:t>
      </w:r>
    </w:p>
    <w:p w14:paraId="0BD7F3B3" w14:textId="7317223D" w:rsidR="00E1060F" w:rsidRDefault="00E1060F" w:rsidP="00E1060F">
      <w:pPr>
        <w:tabs>
          <w:tab w:val="left" w:pos="567"/>
          <w:tab w:val="left" w:pos="709"/>
        </w:tabs>
      </w:pPr>
      <w:r>
        <w:t>För anläggningar kan lägesindelning göras i delområden och anläggningsdelar.</w:t>
      </w:r>
    </w:p>
    <w:p w14:paraId="5D8E53F5" w14:textId="09AFD60D" w:rsidR="00E1060F" w:rsidRDefault="00E1060F" w:rsidP="00E1060F">
      <w:pPr>
        <w:pStyle w:val="Rubrik4"/>
      </w:pPr>
      <w:r>
        <w:t>Modellnumrering</w:t>
      </w:r>
    </w:p>
    <w:p w14:paraId="51183727" w14:textId="77777777" w:rsidR="00E1060F" w:rsidRDefault="00E1060F" w:rsidP="00E1060F">
      <w:pPr>
        <w:tabs>
          <w:tab w:val="left" w:pos="567"/>
          <w:tab w:val="left" w:pos="709"/>
        </w:tabs>
      </w:pPr>
      <w:r>
        <w:t xml:space="preserve">Modellnumrering byggs upp med syntetisk lägeskod där de två första </w:t>
      </w:r>
    </w:p>
    <w:p w14:paraId="6C2656D5" w14:textId="2908A584" w:rsidR="00E1060F" w:rsidRDefault="00E1060F" w:rsidP="00E1060F">
      <w:pPr>
        <w:tabs>
          <w:tab w:val="left" w:pos="567"/>
          <w:tab w:val="left" w:pos="709"/>
        </w:tabs>
      </w:pPr>
      <w:r>
        <w:lastRenderedPageBreak/>
        <w:t>siffrorna avser läge i plan och den tredje siffran är del av ritning.</w:t>
      </w:r>
    </w:p>
    <w:p w14:paraId="31488E38" w14:textId="77777777" w:rsidR="00665998" w:rsidRPr="00665998" w:rsidRDefault="00665998" w:rsidP="00665998">
      <w:pPr>
        <w:tabs>
          <w:tab w:val="left" w:pos="567"/>
          <w:tab w:val="left" w:pos="709"/>
        </w:tabs>
        <w:rPr>
          <w:b/>
          <w:bCs/>
          <w:u w:val="single"/>
        </w:rPr>
      </w:pPr>
      <w:r w:rsidRPr="00665998">
        <w:rPr>
          <w:b/>
          <w:bCs/>
          <w:u w:val="single"/>
        </w:rPr>
        <w:t>Läge i plan:</w:t>
      </w:r>
    </w:p>
    <w:p w14:paraId="4784C45F" w14:textId="77777777" w:rsidR="00665998" w:rsidRDefault="00665998" w:rsidP="00665998">
      <w:pPr>
        <w:tabs>
          <w:tab w:val="left" w:pos="567"/>
          <w:tab w:val="left" w:pos="709"/>
        </w:tabs>
      </w:pPr>
      <w:r>
        <w:t>10</w:t>
      </w:r>
      <w:r>
        <w:tab/>
        <w:t>Entréplan *</w:t>
      </w:r>
      <w:proofErr w:type="gramStart"/>
      <w:r>
        <w:t>t.ex.</w:t>
      </w:r>
      <w:proofErr w:type="gramEnd"/>
      <w:r>
        <w:t xml:space="preserve"> A-40-101</w:t>
      </w:r>
    </w:p>
    <w:p w14:paraId="4B6E5C09" w14:textId="77777777" w:rsidR="00665998" w:rsidRDefault="00665998" w:rsidP="00665998">
      <w:pPr>
        <w:tabs>
          <w:tab w:val="left" w:pos="567"/>
          <w:tab w:val="left" w:pos="709"/>
        </w:tabs>
      </w:pPr>
      <w:r>
        <w:t>11</w:t>
      </w:r>
      <w:r>
        <w:tab/>
        <w:t>Våning 1</w:t>
      </w:r>
    </w:p>
    <w:p w14:paraId="63CD91D8" w14:textId="77777777" w:rsidR="00665998" w:rsidRDefault="00665998" w:rsidP="00665998">
      <w:pPr>
        <w:tabs>
          <w:tab w:val="left" w:pos="567"/>
          <w:tab w:val="left" w:pos="709"/>
        </w:tabs>
      </w:pPr>
      <w:r>
        <w:t>01</w:t>
      </w:r>
      <w:r>
        <w:tab/>
      </w:r>
      <w:proofErr w:type="spellStart"/>
      <w:r>
        <w:t>Takplan</w:t>
      </w:r>
      <w:proofErr w:type="spellEnd"/>
      <w:r>
        <w:t xml:space="preserve"> *</w:t>
      </w:r>
      <w:proofErr w:type="gramStart"/>
      <w:r>
        <w:t>t.ex.</w:t>
      </w:r>
      <w:proofErr w:type="gramEnd"/>
      <w:r>
        <w:t xml:space="preserve"> A-41-101 </w:t>
      </w:r>
    </w:p>
    <w:p w14:paraId="03F2EF37" w14:textId="77777777" w:rsidR="00665998" w:rsidRPr="00763960" w:rsidRDefault="00665998" w:rsidP="00665998">
      <w:pPr>
        <w:tabs>
          <w:tab w:val="left" w:pos="567"/>
          <w:tab w:val="left" w:pos="709"/>
        </w:tabs>
        <w:rPr>
          <w:u w:val="single"/>
        </w:rPr>
      </w:pPr>
      <w:r w:rsidRPr="00763960">
        <w:rPr>
          <w:u w:val="single"/>
        </w:rPr>
        <w:t>Del på ritning:</w:t>
      </w:r>
    </w:p>
    <w:p w14:paraId="3F047F86" w14:textId="19CFC343" w:rsidR="00665998" w:rsidRDefault="00665998" w:rsidP="00665998">
      <w:pPr>
        <w:tabs>
          <w:tab w:val="left" w:pos="567"/>
          <w:tab w:val="left" w:pos="709"/>
        </w:tabs>
      </w:pPr>
      <w:r>
        <w:t>0</w:t>
      </w:r>
      <w:r>
        <w:tab/>
        <w:t>Heltäckande modell</w:t>
      </w:r>
    </w:p>
    <w:p w14:paraId="4CEA4E48" w14:textId="77777777" w:rsidR="00420ACE" w:rsidRDefault="00420ACE" w:rsidP="00665998">
      <w:pPr>
        <w:tabs>
          <w:tab w:val="left" w:pos="567"/>
          <w:tab w:val="left" w:pos="709"/>
        </w:tabs>
      </w:pPr>
    </w:p>
    <w:p w14:paraId="3E8AE487" w14:textId="60582368" w:rsidR="00420ACE" w:rsidRDefault="00420ACE" w:rsidP="00420ACE">
      <w:pPr>
        <w:pStyle w:val="Rubrik2"/>
      </w:pPr>
      <w:bookmarkStart w:id="12" w:name="_Toc165349436"/>
      <w:r>
        <w:t>MODELL- OCH RITNINGSINNEHÅLL</w:t>
      </w:r>
      <w:bookmarkEnd w:id="12"/>
    </w:p>
    <w:p w14:paraId="716DEA74" w14:textId="77777777" w:rsidR="00420ACE" w:rsidRDefault="00420ACE" w:rsidP="00420ACE">
      <w:pPr>
        <w:pStyle w:val="Rubrik4"/>
      </w:pPr>
      <w:r>
        <w:t>Projektupplägg</w:t>
      </w:r>
    </w:p>
    <w:p w14:paraId="20C8550F" w14:textId="254F9ACB" w:rsidR="00420ACE" w:rsidRDefault="00420ACE" w:rsidP="00420ACE">
      <w:pPr>
        <w:tabs>
          <w:tab w:val="left" w:pos="567"/>
          <w:tab w:val="left" w:pos="709"/>
        </w:tabs>
      </w:pPr>
      <w:r>
        <w:t xml:space="preserve">Samtliga projektörer organiserar filer enligt mappstruktur där huvudmappen namnges lika projektnamnet. BIM-samordnaren distribuerar färdiga mallar för ritningsdefinitionsfiler och projektgemensamma filer. </w:t>
      </w:r>
      <w:r w:rsidR="6A099493">
        <w:t>Vid upprättande av ritningsram/namnruta</w:t>
      </w:r>
      <w:r w:rsidR="60F511B5">
        <w:t xml:space="preserve"> används standard</w:t>
      </w:r>
      <w:r w:rsidR="2D07F698">
        <w:t xml:space="preserve"> “Namnruta”</w:t>
      </w:r>
      <w:r w:rsidR="60F511B5">
        <w:t xml:space="preserve"> </w:t>
      </w:r>
      <w:r w:rsidR="749AE7B2">
        <w:t xml:space="preserve">som kan laddas ned från </w:t>
      </w:r>
      <w:r w:rsidR="60F511B5">
        <w:t>BEAst.se</w:t>
      </w:r>
    </w:p>
    <w:p w14:paraId="3ACECC25" w14:textId="77777777" w:rsidR="00420ACE" w:rsidRDefault="00420ACE" w:rsidP="00420ACE">
      <w:pPr>
        <w:pStyle w:val="Rubrik4"/>
      </w:pPr>
      <w:r>
        <w:t>Gränsdragning</w:t>
      </w:r>
    </w:p>
    <w:p w14:paraId="25F4424A" w14:textId="2A7A71D9" w:rsidR="00420ACE" w:rsidRDefault="00420ACE" w:rsidP="00420ACE">
      <w:pPr>
        <w:tabs>
          <w:tab w:val="left" w:pos="567"/>
          <w:tab w:val="left" w:pos="709"/>
        </w:tabs>
      </w:pPr>
      <w:r>
        <w:t>Följande gränsdragning gäller i det modellbaserade projekteringsarbete:</w:t>
      </w:r>
    </w:p>
    <w:tbl>
      <w:tblPr>
        <w:tblStyle w:val="Rutntstabell1ljus"/>
        <w:tblW w:w="8381" w:type="dxa"/>
        <w:tblLook w:val="0620" w:firstRow="1" w:lastRow="0" w:firstColumn="0" w:lastColumn="0" w:noHBand="1" w:noVBand="1"/>
      </w:tblPr>
      <w:tblGrid>
        <w:gridCol w:w="1980"/>
        <w:gridCol w:w="2186"/>
        <w:gridCol w:w="1842"/>
        <w:gridCol w:w="1505"/>
        <w:gridCol w:w="868"/>
      </w:tblGrid>
      <w:tr w:rsidR="009767E5" w:rsidRPr="00E5308A" w14:paraId="09C87E68" w14:textId="77777777" w:rsidTr="009767E5">
        <w:trPr>
          <w:cnfStyle w:val="100000000000" w:firstRow="1" w:lastRow="0" w:firstColumn="0" w:lastColumn="0" w:oddVBand="0" w:evenVBand="0" w:oddHBand="0" w:evenHBand="0" w:firstRowFirstColumn="0" w:firstRowLastColumn="0" w:lastRowFirstColumn="0" w:lastRowLastColumn="0"/>
          <w:trHeight w:val="227"/>
        </w:trPr>
        <w:tc>
          <w:tcPr>
            <w:tcW w:w="1980" w:type="dxa"/>
            <w:hideMark/>
          </w:tcPr>
          <w:p w14:paraId="07C4D86A" w14:textId="77777777" w:rsidR="009767E5" w:rsidRPr="00E5308A" w:rsidRDefault="009767E5" w:rsidP="00455E29">
            <w:pPr>
              <w:rPr>
                <w:b w:val="0"/>
              </w:rPr>
            </w:pPr>
            <w:r w:rsidRPr="00E5308A">
              <w:t>A</w:t>
            </w:r>
          </w:p>
        </w:tc>
        <w:tc>
          <w:tcPr>
            <w:tcW w:w="2186" w:type="dxa"/>
            <w:hideMark/>
          </w:tcPr>
          <w:p w14:paraId="25AF036C" w14:textId="77777777" w:rsidR="009767E5" w:rsidRPr="00E5308A" w:rsidRDefault="009767E5" w:rsidP="00455E29">
            <w:pPr>
              <w:rPr>
                <w:b w:val="0"/>
              </w:rPr>
            </w:pPr>
            <w:r w:rsidRPr="00E5308A">
              <w:t>K</w:t>
            </w:r>
          </w:p>
        </w:tc>
        <w:tc>
          <w:tcPr>
            <w:tcW w:w="1842" w:type="dxa"/>
            <w:hideMark/>
          </w:tcPr>
          <w:p w14:paraId="46230074" w14:textId="77777777" w:rsidR="009767E5" w:rsidRPr="00E5308A" w:rsidRDefault="009767E5" w:rsidP="00455E29">
            <w:pPr>
              <w:rPr>
                <w:b w:val="0"/>
              </w:rPr>
            </w:pPr>
            <w:r w:rsidRPr="00E5308A">
              <w:t>E</w:t>
            </w:r>
          </w:p>
        </w:tc>
        <w:tc>
          <w:tcPr>
            <w:tcW w:w="1505" w:type="dxa"/>
            <w:hideMark/>
          </w:tcPr>
          <w:p w14:paraId="47D54126" w14:textId="77777777" w:rsidR="009767E5" w:rsidRPr="00E5308A" w:rsidRDefault="009767E5" w:rsidP="00455E29">
            <w:pPr>
              <w:rPr>
                <w:b w:val="0"/>
              </w:rPr>
            </w:pPr>
            <w:r w:rsidRPr="00E5308A">
              <w:t>V</w:t>
            </w:r>
          </w:p>
        </w:tc>
        <w:tc>
          <w:tcPr>
            <w:tcW w:w="868" w:type="dxa"/>
            <w:hideMark/>
          </w:tcPr>
          <w:p w14:paraId="5B3134EE" w14:textId="77777777" w:rsidR="009767E5" w:rsidRPr="00E5308A" w:rsidRDefault="009767E5" w:rsidP="00455E29">
            <w:pPr>
              <w:ind w:right="-1128"/>
              <w:jc w:val="both"/>
              <w:rPr>
                <w:b w:val="0"/>
                <w:bCs w:val="0"/>
              </w:rPr>
            </w:pPr>
            <w:r w:rsidRPr="00E5308A">
              <w:t>W</w:t>
            </w:r>
          </w:p>
        </w:tc>
      </w:tr>
      <w:tr w:rsidR="009767E5" w:rsidRPr="00E5308A" w14:paraId="5613F512" w14:textId="77777777" w:rsidTr="009767E5">
        <w:trPr>
          <w:trHeight w:val="227"/>
        </w:trPr>
        <w:tc>
          <w:tcPr>
            <w:tcW w:w="1980" w:type="dxa"/>
            <w:hideMark/>
          </w:tcPr>
          <w:p w14:paraId="6BA61D7E" w14:textId="77777777" w:rsidR="009767E5" w:rsidRPr="00E5308A" w:rsidRDefault="009767E5" w:rsidP="00455E29">
            <w:r>
              <w:t>Ytterväggar</w:t>
            </w:r>
          </w:p>
        </w:tc>
        <w:tc>
          <w:tcPr>
            <w:tcW w:w="2186" w:type="dxa"/>
            <w:hideMark/>
          </w:tcPr>
          <w:p w14:paraId="5EC65013" w14:textId="77777777" w:rsidR="009767E5" w:rsidRPr="00E5308A" w:rsidRDefault="009767E5" w:rsidP="00455E29">
            <w:r w:rsidRPr="00E5308A">
              <w:t>Bjälklag</w:t>
            </w:r>
          </w:p>
        </w:tc>
        <w:tc>
          <w:tcPr>
            <w:tcW w:w="1842" w:type="dxa"/>
            <w:hideMark/>
          </w:tcPr>
          <w:p w14:paraId="78FAD8EB" w14:textId="77777777" w:rsidR="009767E5" w:rsidRPr="00E5308A" w:rsidRDefault="009767E5" w:rsidP="00455E29">
            <w:r w:rsidRPr="00E5308A">
              <w:t>Kabelstegar</w:t>
            </w:r>
          </w:p>
        </w:tc>
        <w:tc>
          <w:tcPr>
            <w:tcW w:w="1505" w:type="dxa"/>
            <w:hideMark/>
          </w:tcPr>
          <w:p w14:paraId="4A609E6A" w14:textId="77777777" w:rsidR="009767E5" w:rsidRPr="00E5308A" w:rsidRDefault="009767E5" w:rsidP="00455E29">
            <w:pPr>
              <w:tabs>
                <w:tab w:val="right" w:pos="2844"/>
              </w:tabs>
            </w:pPr>
            <w:r w:rsidRPr="00E5308A">
              <w:t>Ventilation</w:t>
            </w:r>
          </w:p>
        </w:tc>
        <w:tc>
          <w:tcPr>
            <w:tcW w:w="868" w:type="dxa"/>
            <w:hideMark/>
          </w:tcPr>
          <w:p w14:paraId="77AA29D6" w14:textId="77777777" w:rsidR="009767E5" w:rsidRPr="00E5308A" w:rsidRDefault="009767E5" w:rsidP="00455E29">
            <w:pPr>
              <w:ind w:right="-1128"/>
              <w:rPr>
                <w:bCs/>
              </w:rPr>
            </w:pPr>
            <w:r w:rsidRPr="00E5308A">
              <w:rPr>
                <w:bCs/>
              </w:rPr>
              <w:t>Rör</w:t>
            </w:r>
          </w:p>
        </w:tc>
      </w:tr>
      <w:tr w:rsidR="009767E5" w:rsidRPr="00E5308A" w14:paraId="7BEA87D4" w14:textId="77777777" w:rsidTr="009767E5">
        <w:trPr>
          <w:trHeight w:val="227"/>
        </w:trPr>
        <w:tc>
          <w:tcPr>
            <w:tcW w:w="1980" w:type="dxa"/>
            <w:hideMark/>
          </w:tcPr>
          <w:p w14:paraId="56AD96F8" w14:textId="77777777" w:rsidR="009767E5" w:rsidRPr="00E5308A" w:rsidRDefault="009767E5" w:rsidP="00455E29">
            <w:pPr>
              <w:rPr>
                <w:rFonts w:cs="Arial"/>
              </w:rPr>
            </w:pPr>
            <w:r>
              <w:rPr>
                <w:rFonts w:cs="Arial"/>
              </w:rPr>
              <w:t>Lätta i</w:t>
            </w:r>
            <w:r w:rsidRPr="00E5308A">
              <w:rPr>
                <w:rFonts w:cs="Arial"/>
              </w:rPr>
              <w:t>nnerväggar</w:t>
            </w:r>
          </w:p>
        </w:tc>
        <w:tc>
          <w:tcPr>
            <w:tcW w:w="2186" w:type="dxa"/>
            <w:hideMark/>
          </w:tcPr>
          <w:p w14:paraId="5C85835B" w14:textId="77777777" w:rsidR="009767E5" w:rsidRPr="00E5308A" w:rsidRDefault="009767E5" w:rsidP="00455E29">
            <w:pPr>
              <w:rPr>
                <w:rFonts w:cs="Arial"/>
              </w:rPr>
            </w:pPr>
            <w:r w:rsidRPr="00E5308A">
              <w:rPr>
                <w:rFonts w:cs="Arial"/>
              </w:rPr>
              <w:t>Pelare</w:t>
            </w:r>
          </w:p>
        </w:tc>
        <w:tc>
          <w:tcPr>
            <w:tcW w:w="1842" w:type="dxa"/>
            <w:hideMark/>
          </w:tcPr>
          <w:p w14:paraId="090D1D0B" w14:textId="77777777" w:rsidR="009767E5" w:rsidRPr="00E5308A" w:rsidRDefault="009767E5" w:rsidP="00455E29">
            <w:pPr>
              <w:rPr>
                <w:rFonts w:cs="Arial"/>
              </w:rPr>
            </w:pPr>
            <w:r w:rsidRPr="00E5308A">
              <w:rPr>
                <w:rFonts w:cs="Arial"/>
              </w:rPr>
              <w:t>Kabelrännor</w:t>
            </w:r>
          </w:p>
        </w:tc>
        <w:tc>
          <w:tcPr>
            <w:tcW w:w="1505" w:type="dxa"/>
          </w:tcPr>
          <w:p w14:paraId="571FE073" w14:textId="77777777" w:rsidR="009767E5" w:rsidRPr="00E5308A" w:rsidRDefault="009767E5" w:rsidP="00455E29">
            <w:pPr>
              <w:rPr>
                <w:rFonts w:cs="Arial"/>
              </w:rPr>
            </w:pPr>
          </w:p>
        </w:tc>
        <w:tc>
          <w:tcPr>
            <w:tcW w:w="868" w:type="dxa"/>
          </w:tcPr>
          <w:p w14:paraId="7CF2711E" w14:textId="77777777" w:rsidR="009767E5" w:rsidRPr="00E5308A" w:rsidRDefault="009767E5" w:rsidP="00455E29">
            <w:pPr>
              <w:ind w:right="-1128"/>
              <w:rPr>
                <w:rFonts w:cs="Arial"/>
                <w:bCs/>
              </w:rPr>
            </w:pPr>
          </w:p>
        </w:tc>
      </w:tr>
      <w:tr w:rsidR="009767E5" w:rsidRPr="00E5308A" w14:paraId="0C2CBB5E" w14:textId="77777777" w:rsidTr="009767E5">
        <w:trPr>
          <w:trHeight w:val="227"/>
        </w:trPr>
        <w:tc>
          <w:tcPr>
            <w:tcW w:w="1980" w:type="dxa"/>
            <w:hideMark/>
          </w:tcPr>
          <w:p w14:paraId="6F69BAA3" w14:textId="77777777" w:rsidR="009767E5" w:rsidRPr="00E5308A" w:rsidRDefault="009767E5" w:rsidP="00455E29">
            <w:r w:rsidRPr="00E5308A">
              <w:t>Trappor</w:t>
            </w:r>
          </w:p>
        </w:tc>
        <w:tc>
          <w:tcPr>
            <w:tcW w:w="2186" w:type="dxa"/>
            <w:hideMark/>
          </w:tcPr>
          <w:p w14:paraId="4629EB56" w14:textId="77777777" w:rsidR="009767E5" w:rsidRPr="00E5308A" w:rsidRDefault="009767E5" w:rsidP="00455E29">
            <w:r w:rsidRPr="00E5308A">
              <w:t>Bärande väggar</w:t>
            </w:r>
          </w:p>
        </w:tc>
        <w:tc>
          <w:tcPr>
            <w:tcW w:w="1842" w:type="dxa"/>
            <w:hideMark/>
          </w:tcPr>
          <w:p w14:paraId="51362047" w14:textId="77777777" w:rsidR="009767E5" w:rsidRPr="00E5308A" w:rsidRDefault="009767E5" w:rsidP="00455E29">
            <w:pPr>
              <w:autoSpaceDE w:val="0"/>
              <w:autoSpaceDN w:val="0"/>
              <w:adjustRightInd w:val="0"/>
              <w:rPr>
                <w:rFonts w:cs="Arial"/>
              </w:rPr>
            </w:pPr>
            <w:r w:rsidRPr="00E5308A">
              <w:rPr>
                <w:rFonts w:cs="Arial"/>
              </w:rPr>
              <w:t>Armaturer</w:t>
            </w:r>
          </w:p>
        </w:tc>
        <w:tc>
          <w:tcPr>
            <w:tcW w:w="1505" w:type="dxa"/>
          </w:tcPr>
          <w:p w14:paraId="24811C0F" w14:textId="77777777" w:rsidR="009767E5" w:rsidRPr="00E5308A" w:rsidRDefault="009767E5" w:rsidP="00455E29">
            <w:pPr>
              <w:rPr>
                <w:rFonts w:cs="Arial"/>
              </w:rPr>
            </w:pPr>
          </w:p>
        </w:tc>
        <w:tc>
          <w:tcPr>
            <w:tcW w:w="868" w:type="dxa"/>
          </w:tcPr>
          <w:p w14:paraId="081E443E" w14:textId="77777777" w:rsidR="009767E5" w:rsidRPr="00E5308A" w:rsidRDefault="009767E5" w:rsidP="00455E29">
            <w:pPr>
              <w:ind w:right="-1128"/>
              <w:rPr>
                <w:rFonts w:cs="Arial"/>
                <w:bCs/>
              </w:rPr>
            </w:pPr>
          </w:p>
        </w:tc>
      </w:tr>
      <w:tr w:rsidR="009767E5" w:rsidRPr="00E5308A" w14:paraId="3FF23D8E" w14:textId="77777777" w:rsidTr="009767E5">
        <w:trPr>
          <w:trHeight w:val="227"/>
        </w:trPr>
        <w:tc>
          <w:tcPr>
            <w:tcW w:w="1980" w:type="dxa"/>
            <w:hideMark/>
          </w:tcPr>
          <w:p w14:paraId="2B1CCB82" w14:textId="77777777" w:rsidR="009767E5" w:rsidRPr="00E5308A" w:rsidRDefault="009767E5" w:rsidP="00455E29">
            <w:r w:rsidRPr="00E5308A">
              <w:t>Trappräcken</w:t>
            </w:r>
          </w:p>
        </w:tc>
        <w:tc>
          <w:tcPr>
            <w:tcW w:w="2186" w:type="dxa"/>
            <w:hideMark/>
          </w:tcPr>
          <w:p w14:paraId="0AB80336" w14:textId="77777777" w:rsidR="009767E5" w:rsidRPr="00E5308A" w:rsidRDefault="009767E5" w:rsidP="00455E29">
            <w:r w:rsidRPr="00E5308A">
              <w:t>Balkar</w:t>
            </w:r>
          </w:p>
        </w:tc>
        <w:tc>
          <w:tcPr>
            <w:tcW w:w="1842" w:type="dxa"/>
            <w:hideMark/>
          </w:tcPr>
          <w:p w14:paraId="505FDEF2" w14:textId="77777777" w:rsidR="009767E5" w:rsidRPr="00E5308A" w:rsidRDefault="009767E5" w:rsidP="00455E29">
            <w:r w:rsidRPr="00E5308A">
              <w:t>Belysning</w:t>
            </w:r>
          </w:p>
        </w:tc>
        <w:tc>
          <w:tcPr>
            <w:tcW w:w="1505" w:type="dxa"/>
          </w:tcPr>
          <w:p w14:paraId="08F8C9D3" w14:textId="77777777" w:rsidR="009767E5" w:rsidRPr="00E5308A" w:rsidRDefault="009767E5" w:rsidP="00455E29"/>
        </w:tc>
        <w:tc>
          <w:tcPr>
            <w:tcW w:w="868" w:type="dxa"/>
          </w:tcPr>
          <w:p w14:paraId="4B636A4F" w14:textId="77777777" w:rsidR="009767E5" w:rsidRPr="00E5308A" w:rsidRDefault="009767E5" w:rsidP="00455E29">
            <w:pPr>
              <w:ind w:right="-1128"/>
              <w:rPr>
                <w:bCs/>
              </w:rPr>
            </w:pPr>
          </w:p>
        </w:tc>
      </w:tr>
      <w:tr w:rsidR="009767E5" w:rsidRPr="00E5308A" w14:paraId="1A266E6E" w14:textId="77777777" w:rsidTr="009767E5">
        <w:trPr>
          <w:trHeight w:val="227"/>
        </w:trPr>
        <w:tc>
          <w:tcPr>
            <w:tcW w:w="1980" w:type="dxa"/>
            <w:hideMark/>
          </w:tcPr>
          <w:p w14:paraId="4B3036CB" w14:textId="77777777" w:rsidR="009767E5" w:rsidRPr="00E5308A" w:rsidRDefault="009767E5" w:rsidP="00455E29">
            <w:r w:rsidRPr="00E5308A">
              <w:t>Fönster</w:t>
            </w:r>
          </w:p>
        </w:tc>
        <w:tc>
          <w:tcPr>
            <w:tcW w:w="2186" w:type="dxa"/>
            <w:hideMark/>
          </w:tcPr>
          <w:p w14:paraId="13B2EB28" w14:textId="77777777" w:rsidR="009767E5" w:rsidRPr="00E5308A" w:rsidRDefault="009767E5" w:rsidP="00455E29">
            <w:r w:rsidRPr="00E5308A">
              <w:t>Plattor</w:t>
            </w:r>
          </w:p>
        </w:tc>
        <w:tc>
          <w:tcPr>
            <w:tcW w:w="1842" w:type="dxa"/>
            <w:hideMark/>
          </w:tcPr>
          <w:p w14:paraId="51F4161A" w14:textId="77777777" w:rsidR="009767E5" w:rsidRPr="00E5308A" w:rsidRDefault="009767E5" w:rsidP="00455E29">
            <w:r w:rsidRPr="00E5308A">
              <w:t>Centraler</w:t>
            </w:r>
          </w:p>
        </w:tc>
        <w:tc>
          <w:tcPr>
            <w:tcW w:w="1505" w:type="dxa"/>
          </w:tcPr>
          <w:p w14:paraId="1C00C29B" w14:textId="77777777" w:rsidR="009767E5" w:rsidRPr="00E5308A" w:rsidRDefault="009767E5" w:rsidP="00455E29"/>
        </w:tc>
        <w:tc>
          <w:tcPr>
            <w:tcW w:w="868" w:type="dxa"/>
          </w:tcPr>
          <w:p w14:paraId="64368202" w14:textId="77777777" w:rsidR="009767E5" w:rsidRPr="00E5308A" w:rsidRDefault="009767E5" w:rsidP="00455E29">
            <w:pPr>
              <w:ind w:right="-1128"/>
              <w:rPr>
                <w:bCs/>
              </w:rPr>
            </w:pPr>
          </w:p>
        </w:tc>
      </w:tr>
      <w:tr w:rsidR="009767E5" w:rsidRPr="00E5308A" w14:paraId="115C22FC" w14:textId="77777777" w:rsidTr="009767E5">
        <w:trPr>
          <w:trHeight w:val="227"/>
        </w:trPr>
        <w:tc>
          <w:tcPr>
            <w:tcW w:w="1980" w:type="dxa"/>
            <w:hideMark/>
          </w:tcPr>
          <w:p w14:paraId="4F67346C" w14:textId="77777777" w:rsidR="009767E5" w:rsidRPr="00E5308A" w:rsidRDefault="009767E5" w:rsidP="00455E29">
            <w:r w:rsidRPr="00E5308A">
              <w:t>Dörrar</w:t>
            </w:r>
          </w:p>
        </w:tc>
        <w:tc>
          <w:tcPr>
            <w:tcW w:w="2186" w:type="dxa"/>
            <w:hideMark/>
          </w:tcPr>
          <w:p w14:paraId="4552F17F" w14:textId="77777777" w:rsidR="009767E5" w:rsidRPr="00E5308A" w:rsidRDefault="009767E5" w:rsidP="00455E29">
            <w:r w:rsidRPr="00E5308A">
              <w:t>Håltagning</w:t>
            </w:r>
          </w:p>
        </w:tc>
        <w:tc>
          <w:tcPr>
            <w:tcW w:w="1842" w:type="dxa"/>
            <w:hideMark/>
          </w:tcPr>
          <w:p w14:paraId="1A075BF2" w14:textId="77777777" w:rsidR="009767E5" w:rsidRPr="00E5308A" w:rsidRDefault="009767E5" w:rsidP="00455E29">
            <w:r w:rsidRPr="00E5308A">
              <w:t>Kanalisation</w:t>
            </w:r>
          </w:p>
        </w:tc>
        <w:tc>
          <w:tcPr>
            <w:tcW w:w="1505" w:type="dxa"/>
          </w:tcPr>
          <w:p w14:paraId="275F1F58" w14:textId="77777777" w:rsidR="009767E5" w:rsidRPr="00E5308A" w:rsidRDefault="009767E5" w:rsidP="00455E29">
            <w:pPr>
              <w:tabs>
                <w:tab w:val="right" w:pos="2844"/>
              </w:tabs>
            </w:pPr>
          </w:p>
        </w:tc>
        <w:tc>
          <w:tcPr>
            <w:tcW w:w="868" w:type="dxa"/>
          </w:tcPr>
          <w:p w14:paraId="074230F0" w14:textId="77777777" w:rsidR="009767E5" w:rsidRPr="00E5308A" w:rsidRDefault="009767E5" w:rsidP="00455E29">
            <w:pPr>
              <w:ind w:right="-1128"/>
              <w:rPr>
                <w:bCs/>
              </w:rPr>
            </w:pPr>
          </w:p>
        </w:tc>
      </w:tr>
      <w:tr w:rsidR="009767E5" w:rsidRPr="00E5308A" w14:paraId="521394E2" w14:textId="77777777" w:rsidTr="009767E5">
        <w:trPr>
          <w:trHeight w:val="227"/>
        </w:trPr>
        <w:tc>
          <w:tcPr>
            <w:tcW w:w="1980" w:type="dxa"/>
            <w:hideMark/>
          </w:tcPr>
          <w:p w14:paraId="16B6CF14" w14:textId="77777777" w:rsidR="009767E5" w:rsidRPr="00E5308A" w:rsidRDefault="009767E5" w:rsidP="00455E29">
            <w:r w:rsidRPr="00E5308A">
              <w:t>Entrépartier</w:t>
            </w:r>
          </w:p>
        </w:tc>
        <w:tc>
          <w:tcPr>
            <w:tcW w:w="2186" w:type="dxa"/>
            <w:hideMark/>
          </w:tcPr>
          <w:p w14:paraId="7E32E836" w14:textId="77777777" w:rsidR="009767E5" w:rsidRPr="00E5308A" w:rsidRDefault="009767E5" w:rsidP="00455E29">
            <w:r w:rsidRPr="00E5308A">
              <w:t>Ursparing</w:t>
            </w:r>
          </w:p>
        </w:tc>
        <w:tc>
          <w:tcPr>
            <w:tcW w:w="1842" w:type="dxa"/>
            <w:hideMark/>
          </w:tcPr>
          <w:p w14:paraId="0203576E" w14:textId="77777777" w:rsidR="009767E5" w:rsidRPr="00E5308A" w:rsidRDefault="009767E5" w:rsidP="00455E29">
            <w:r w:rsidRPr="00E5308A">
              <w:t>Elkontakter</w:t>
            </w:r>
          </w:p>
        </w:tc>
        <w:tc>
          <w:tcPr>
            <w:tcW w:w="1505" w:type="dxa"/>
          </w:tcPr>
          <w:p w14:paraId="553DDB85" w14:textId="77777777" w:rsidR="009767E5" w:rsidRPr="00E5308A" w:rsidRDefault="009767E5" w:rsidP="00455E29">
            <w:pPr>
              <w:tabs>
                <w:tab w:val="right" w:pos="2844"/>
              </w:tabs>
            </w:pPr>
          </w:p>
        </w:tc>
        <w:tc>
          <w:tcPr>
            <w:tcW w:w="868" w:type="dxa"/>
          </w:tcPr>
          <w:p w14:paraId="411B5EE0" w14:textId="77777777" w:rsidR="009767E5" w:rsidRPr="00E5308A" w:rsidRDefault="009767E5" w:rsidP="00455E29">
            <w:pPr>
              <w:ind w:right="-1128"/>
              <w:rPr>
                <w:bCs/>
              </w:rPr>
            </w:pPr>
          </w:p>
        </w:tc>
      </w:tr>
      <w:tr w:rsidR="009767E5" w:rsidRPr="00E5308A" w14:paraId="6A44AE2F" w14:textId="77777777" w:rsidTr="009767E5">
        <w:trPr>
          <w:trHeight w:val="227"/>
        </w:trPr>
        <w:tc>
          <w:tcPr>
            <w:tcW w:w="1980" w:type="dxa"/>
            <w:hideMark/>
          </w:tcPr>
          <w:p w14:paraId="54439650" w14:textId="77777777" w:rsidR="009767E5" w:rsidRPr="00E5308A" w:rsidRDefault="009767E5" w:rsidP="00455E29">
            <w:pPr>
              <w:rPr>
                <w:rFonts w:cs="Arial"/>
              </w:rPr>
            </w:pPr>
            <w:r w:rsidRPr="00E5308A">
              <w:rPr>
                <w:rFonts w:cs="Arial"/>
              </w:rPr>
              <w:t>Glaspartier</w:t>
            </w:r>
          </w:p>
        </w:tc>
        <w:tc>
          <w:tcPr>
            <w:tcW w:w="2186" w:type="dxa"/>
            <w:hideMark/>
          </w:tcPr>
          <w:p w14:paraId="3FEA70B3" w14:textId="77777777" w:rsidR="009767E5" w:rsidRPr="00E5308A" w:rsidRDefault="009767E5" w:rsidP="00455E29">
            <w:pPr>
              <w:rPr>
                <w:rFonts w:cs="Arial"/>
              </w:rPr>
            </w:pPr>
            <w:r w:rsidRPr="00E5308A">
              <w:rPr>
                <w:rFonts w:cs="Arial"/>
              </w:rPr>
              <w:t>Takstolar</w:t>
            </w:r>
          </w:p>
        </w:tc>
        <w:tc>
          <w:tcPr>
            <w:tcW w:w="1842" w:type="dxa"/>
            <w:hideMark/>
          </w:tcPr>
          <w:p w14:paraId="1FF2639D" w14:textId="77777777" w:rsidR="009767E5" w:rsidRPr="00E5308A" w:rsidRDefault="009767E5" w:rsidP="00455E29">
            <w:pPr>
              <w:rPr>
                <w:rFonts w:cs="Arial"/>
              </w:rPr>
            </w:pPr>
            <w:r w:rsidRPr="00C63F92">
              <w:rPr>
                <w:rFonts w:cs="Arial"/>
              </w:rPr>
              <w:t xml:space="preserve">Strömbrytare </w:t>
            </w:r>
            <w:proofErr w:type="spellStart"/>
            <w:r w:rsidRPr="00C63F92">
              <w:rPr>
                <w:rFonts w:cs="Arial"/>
              </w:rPr>
              <w:t>dyl</w:t>
            </w:r>
            <w:proofErr w:type="spellEnd"/>
          </w:p>
        </w:tc>
        <w:tc>
          <w:tcPr>
            <w:tcW w:w="1505" w:type="dxa"/>
          </w:tcPr>
          <w:p w14:paraId="30E436AF" w14:textId="77777777" w:rsidR="009767E5" w:rsidRPr="00E5308A" w:rsidRDefault="009767E5" w:rsidP="00455E29">
            <w:pPr>
              <w:rPr>
                <w:rFonts w:cs="Arial"/>
              </w:rPr>
            </w:pPr>
          </w:p>
        </w:tc>
        <w:tc>
          <w:tcPr>
            <w:tcW w:w="868" w:type="dxa"/>
          </w:tcPr>
          <w:p w14:paraId="3E129757" w14:textId="77777777" w:rsidR="009767E5" w:rsidRPr="00E5308A" w:rsidRDefault="009767E5" w:rsidP="00455E29">
            <w:pPr>
              <w:ind w:right="-1128"/>
              <w:rPr>
                <w:rFonts w:cs="Arial"/>
                <w:bCs/>
              </w:rPr>
            </w:pPr>
          </w:p>
        </w:tc>
      </w:tr>
      <w:tr w:rsidR="009767E5" w:rsidRPr="00E5308A" w14:paraId="5BE95FDC" w14:textId="77777777" w:rsidTr="009767E5">
        <w:trPr>
          <w:trHeight w:val="227"/>
        </w:trPr>
        <w:tc>
          <w:tcPr>
            <w:tcW w:w="1980" w:type="dxa"/>
            <w:hideMark/>
          </w:tcPr>
          <w:p w14:paraId="67DB2926" w14:textId="77777777" w:rsidR="009767E5" w:rsidRPr="00E5308A" w:rsidRDefault="009767E5" w:rsidP="00455E29">
            <w:pPr>
              <w:rPr>
                <w:rFonts w:cs="Arial"/>
              </w:rPr>
            </w:pPr>
            <w:r w:rsidRPr="00E5308A">
              <w:rPr>
                <w:rFonts w:cs="Arial"/>
              </w:rPr>
              <w:t>Undertak</w:t>
            </w:r>
          </w:p>
        </w:tc>
        <w:tc>
          <w:tcPr>
            <w:tcW w:w="2186" w:type="dxa"/>
            <w:hideMark/>
          </w:tcPr>
          <w:p w14:paraId="5DC67C1B" w14:textId="77777777" w:rsidR="009767E5" w:rsidRPr="00E5308A" w:rsidRDefault="009767E5" w:rsidP="00455E29">
            <w:pPr>
              <w:rPr>
                <w:rFonts w:cs="Arial"/>
              </w:rPr>
            </w:pPr>
            <w:r w:rsidRPr="00E5308A">
              <w:rPr>
                <w:rFonts w:cs="Arial"/>
              </w:rPr>
              <w:t>Plintar/Sulor</w:t>
            </w:r>
          </w:p>
        </w:tc>
        <w:tc>
          <w:tcPr>
            <w:tcW w:w="1842" w:type="dxa"/>
          </w:tcPr>
          <w:p w14:paraId="229407D4" w14:textId="77777777" w:rsidR="009767E5" w:rsidRPr="00E5308A" w:rsidRDefault="009767E5" w:rsidP="00455E29">
            <w:pPr>
              <w:rPr>
                <w:rFonts w:cs="Arial"/>
              </w:rPr>
            </w:pPr>
          </w:p>
        </w:tc>
        <w:tc>
          <w:tcPr>
            <w:tcW w:w="1505" w:type="dxa"/>
          </w:tcPr>
          <w:p w14:paraId="23FD18B3" w14:textId="77777777" w:rsidR="009767E5" w:rsidRPr="00E5308A" w:rsidRDefault="009767E5" w:rsidP="00455E29">
            <w:pPr>
              <w:rPr>
                <w:rFonts w:cs="Arial"/>
              </w:rPr>
            </w:pPr>
          </w:p>
        </w:tc>
        <w:tc>
          <w:tcPr>
            <w:tcW w:w="868" w:type="dxa"/>
          </w:tcPr>
          <w:p w14:paraId="3FA945D9" w14:textId="77777777" w:rsidR="009767E5" w:rsidRPr="00E5308A" w:rsidRDefault="009767E5" w:rsidP="00455E29">
            <w:pPr>
              <w:ind w:right="-1128"/>
              <w:rPr>
                <w:rFonts w:cs="Arial"/>
                <w:bCs/>
              </w:rPr>
            </w:pPr>
          </w:p>
        </w:tc>
      </w:tr>
      <w:tr w:rsidR="009767E5" w:rsidRPr="00E5308A" w14:paraId="729C4F73" w14:textId="77777777" w:rsidTr="009767E5">
        <w:trPr>
          <w:trHeight w:val="227"/>
        </w:trPr>
        <w:tc>
          <w:tcPr>
            <w:tcW w:w="1980" w:type="dxa"/>
            <w:hideMark/>
          </w:tcPr>
          <w:p w14:paraId="230F6672" w14:textId="77777777" w:rsidR="009767E5" w:rsidRPr="00E5308A" w:rsidRDefault="009767E5" w:rsidP="00455E29">
            <w:pPr>
              <w:rPr>
                <w:rFonts w:cs="Arial"/>
              </w:rPr>
            </w:pPr>
            <w:r w:rsidRPr="00E5308A">
              <w:rPr>
                <w:rFonts w:cs="Arial"/>
              </w:rPr>
              <w:t>Övergolv</w:t>
            </w:r>
          </w:p>
        </w:tc>
        <w:tc>
          <w:tcPr>
            <w:tcW w:w="2186" w:type="dxa"/>
            <w:hideMark/>
          </w:tcPr>
          <w:p w14:paraId="20D9EFFE" w14:textId="77777777" w:rsidR="009767E5" w:rsidRPr="00E5308A" w:rsidRDefault="009767E5" w:rsidP="00455E29">
            <w:pPr>
              <w:rPr>
                <w:rFonts w:cs="Arial"/>
              </w:rPr>
            </w:pPr>
            <w:r>
              <w:rPr>
                <w:rFonts w:cs="Arial"/>
              </w:rPr>
              <w:t>Pågjutning (flytspackel)</w:t>
            </w:r>
          </w:p>
        </w:tc>
        <w:tc>
          <w:tcPr>
            <w:tcW w:w="1842" w:type="dxa"/>
          </w:tcPr>
          <w:p w14:paraId="63D8AF2D" w14:textId="77777777" w:rsidR="009767E5" w:rsidRPr="00E5308A" w:rsidRDefault="009767E5" w:rsidP="00455E29">
            <w:pPr>
              <w:rPr>
                <w:rFonts w:cs="Arial"/>
              </w:rPr>
            </w:pPr>
          </w:p>
        </w:tc>
        <w:tc>
          <w:tcPr>
            <w:tcW w:w="1505" w:type="dxa"/>
          </w:tcPr>
          <w:p w14:paraId="0AC52B44" w14:textId="77777777" w:rsidR="009767E5" w:rsidRPr="00E5308A" w:rsidRDefault="009767E5" w:rsidP="00455E29">
            <w:pPr>
              <w:rPr>
                <w:rFonts w:cs="Arial"/>
              </w:rPr>
            </w:pPr>
          </w:p>
        </w:tc>
        <w:tc>
          <w:tcPr>
            <w:tcW w:w="868" w:type="dxa"/>
          </w:tcPr>
          <w:p w14:paraId="491981FB" w14:textId="77777777" w:rsidR="009767E5" w:rsidRPr="00E5308A" w:rsidRDefault="009767E5" w:rsidP="00455E29">
            <w:pPr>
              <w:ind w:right="-1128"/>
              <w:rPr>
                <w:rFonts w:cs="Arial"/>
                <w:bCs/>
              </w:rPr>
            </w:pPr>
          </w:p>
        </w:tc>
      </w:tr>
      <w:tr w:rsidR="009767E5" w:rsidRPr="00E5308A" w14:paraId="06757AFC" w14:textId="77777777" w:rsidTr="009767E5">
        <w:trPr>
          <w:trHeight w:val="227"/>
        </w:trPr>
        <w:tc>
          <w:tcPr>
            <w:tcW w:w="1980" w:type="dxa"/>
          </w:tcPr>
          <w:p w14:paraId="71A0E3BD" w14:textId="77777777" w:rsidR="009767E5" w:rsidRPr="00E5308A" w:rsidRDefault="009767E5" w:rsidP="00455E29">
            <w:pPr>
              <w:rPr>
                <w:rFonts w:cs="Arial"/>
              </w:rPr>
            </w:pPr>
            <w:r>
              <w:rPr>
                <w:rFonts w:cs="Arial"/>
              </w:rPr>
              <w:t>Rumsobjekt</w:t>
            </w:r>
          </w:p>
        </w:tc>
        <w:tc>
          <w:tcPr>
            <w:tcW w:w="2186" w:type="dxa"/>
          </w:tcPr>
          <w:p w14:paraId="444DB854" w14:textId="77777777" w:rsidR="009767E5" w:rsidRPr="00E5308A" w:rsidRDefault="009767E5" w:rsidP="00455E29">
            <w:pPr>
              <w:rPr>
                <w:rFonts w:cs="Arial"/>
              </w:rPr>
            </w:pPr>
            <w:r w:rsidRPr="00E5308A">
              <w:rPr>
                <w:rFonts w:cs="Arial"/>
              </w:rPr>
              <w:t>Stagar</w:t>
            </w:r>
          </w:p>
        </w:tc>
        <w:tc>
          <w:tcPr>
            <w:tcW w:w="1842" w:type="dxa"/>
          </w:tcPr>
          <w:p w14:paraId="74A5534B" w14:textId="77777777" w:rsidR="009767E5" w:rsidRPr="00E5308A" w:rsidRDefault="009767E5" w:rsidP="00455E29">
            <w:pPr>
              <w:rPr>
                <w:rFonts w:cs="Arial"/>
              </w:rPr>
            </w:pPr>
          </w:p>
        </w:tc>
        <w:tc>
          <w:tcPr>
            <w:tcW w:w="1505" w:type="dxa"/>
          </w:tcPr>
          <w:p w14:paraId="057949DA" w14:textId="77777777" w:rsidR="009767E5" w:rsidRPr="00E5308A" w:rsidRDefault="009767E5" w:rsidP="00455E29">
            <w:pPr>
              <w:rPr>
                <w:rFonts w:cs="Arial"/>
              </w:rPr>
            </w:pPr>
          </w:p>
        </w:tc>
        <w:tc>
          <w:tcPr>
            <w:tcW w:w="868" w:type="dxa"/>
          </w:tcPr>
          <w:p w14:paraId="1912EF5D" w14:textId="77777777" w:rsidR="009767E5" w:rsidRPr="00E5308A" w:rsidRDefault="009767E5" w:rsidP="00455E29">
            <w:pPr>
              <w:ind w:right="-1128"/>
              <w:rPr>
                <w:rFonts w:cs="Arial"/>
                <w:bCs/>
              </w:rPr>
            </w:pPr>
          </w:p>
        </w:tc>
      </w:tr>
      <w:tr w:rsidR="009767E5" w:rsidRPr="00E5308A" w14:paraId="5C4C4E98" w14:textId="77777777" w:rsidTr="009767E5">
        <w:trPr>
          <w:trHeight w:val="227"/>
        </w:trPr>
        <w:tc>
          <w:tcPr>
            <w:tcW w:w="1980" w:type="dxa"/>
          </w:tcPr>
          <w:p w14:paraId="63FBD1DD" w14:textId="77777777" w:rsidR="009767E5" w:rsidRDefault="009767E5" w:rsidP="00455E29">
            <w:pPr>
              <w:rPr>
                <w:rFonts w:cs="Arial"/>
              </w:rPr>
            </w:pPr>
            <w:r>
              <w:rPr>
                <w:rFonts w:cs="Arial"/>
              </w:rPr>
              <w:t>Lös inredning</w:t>
            </w:r>
          </w:p>
        </w:tc>
        <w:tc>
          <w:tcPr>
            <w:tcW w:w="2186" w:type="dxa"/>
          </w:tcPr>
          <w:p w14:paraId="4EAEED97" w14:textId="77777777" w:rsidR="009767E5" w:rsidRPr="00E5308A" w:rsidRDefault="009767E5" w:rsidP="00455E29">
            <w:pPr>
              <w:rPr>
                <w:rFonts w:cs="Arial"/>
              </w:rPr>
            </w:pPr>
            <w:r>
              <w:rPr>
                <w:rFonts w:cs="Arial"/>
              </w:rPr>
              <w:t>Schakt (samordnas med A och övriga.</w:t>
            </w:r>
          </w:p>
        </w:tc>
        <w:tc>
          <w:tcPr>
            <w:tcW w:w="1842" w:type="dxa"/>
          </w:tcPr>
          <w:p w14:paraId="27DD9FAF" w14:textId="77777777" w:rsidR="009767E5" w:rsidRPr="00E5308A" w:rsidRDefault="009767E5" w:rsidP="00455E29">
            <w:pPr>
              <w:rPr>
                <w:rFonts w:cs="Arial"/>
              </w:rPr>
            </w:pPr>
          </w:p>
        </w:tc>
        <w:tc>
          <w:tcPr>
            <w:tcW w:w="1505" w:type="dxa"/>
          </w:tcPr>
          <w:p w14:paraId="7C43D0A4" w14:textId="77777777" w:rsidR="009767E5" w:rsidRPr="00E5308A" w:rsidRDefault="009767E5" w:rsidP="00455E29">
            <w:pPr>
              <w:rPr>
                <w:rFonts w:cs="Arial"/>
              </w:rPr>
            </w:pPr>
          </w:p>
        </w:tc>
        <w:tc>
          <w:tcPr>
            <w:tcW w:w="868" w:type="dxa"/>
          </w:tcPr>
          <w:p w14:paraId="50A81C23" w14:textId="77777777" w:rsidR="009767E5" w:rsidRPr="00E5308A" w:rsidRDefault="009767E5" w:rsidP="00455E29">
            <w:pPr>
              <w:ind w:right="-1128"/>
              <w:rPr>
                <w:rFonts w:cs="Arial"/>
                <w:bCs/>
              </w:rPr>
            </w:pPr>
          </w:p>
        </w:tc>
      </w:tr>
      <w:tr w:rsidR="009767E5" w:rsidRPr="00E5308A" w14:paraId="5CE7FF03" w14:textId="77777777" w:rsidTr="009767E5">
        <w:trPr>
          <w:trHeight w:val="227"/>
        </w:trPr>
        <w:tc>
          <w:tcPr>
            <w:tcW w:w="1980" w:type="dxa"/>
            <w:hideMark/>
          </w:tcPr>
          <w:p w14:paraId="766FFBED" w14:textId="77777777" w:rsidR="009767E5" w:rsidRPr="00E5308A" w:rsidRDefault="009767E5" w:rsidP="00455E29">
            <w:pPr>
              <w:rPr>
                <w:rFonts w:cs="Arial"/>
              </w:rPr>
            </w:pPr>
            <w:r w:rsidRPr="00E5308A">
              <w:rPr>
                <w:rFonts w:cs="Arial"/>
              </w:rPr>
              <w:t>Takluckor</w:t>
            </w:r>
          </w:p>
        </w:tc>
        <w:tc>
          <w:tcPr>
            <w:tcW w:w="2186" w:type="dxa"/>
          </w:tcPr>
          <w:p w14:paraId="4120A3B7" w14:textId="77777777" w:rsidR="009767E5" w:rsidRPr="00E5308A" w:rsidRDefault="009767E5" w:rsidP="00455E29">
            <w:pPr>
              <w:rPr>
                <w:rFonts w:cs="Arial"/>
              </w:rPr>
            </w:pPr>
          </w:p>
        </w:tc>
        <w:tc>
          <w:tcPr>
            <w:tcW w:w="1842" w:type="dxa"/>
          </w:tcPr>
          <w:p w14:paraId="1C357D9F" w14:textId="77777777" w:rsidR="009767E5" w:rsidRPr="00E5308A" w:rsidRDefault="009767E5" w:rsidP="00455E29">
            <w:pPr>
              <w:rPr>
                <w:rFonts w:cs="Arial"/>
              </w:rPr>
            </w:pPr>
          </w:p>
        </w:tc>
        <w:tc>
          <w:tcPr>
            <w:tcW w:w="1505" w:type="dxa"/>
          </w:tcPr>
          <w:p w14:paraId="4B2103F1" w14:textId="77777777" w:rsidR="009767E5" w:rsidRPr="00E5308A" w:rsidRDefault="009767E5" w:rsidP="00455E29">
            <w:pPr>
              <w:rPr>
                <w:rFonts w:cs="Arial"/>
              </w:rPr>
            </w:pPr>
          </w:p>
        </w:tc>
        <w:tc>
          <w:tcPr>
            <w:tcW w:w="868" w:type="dxa"/>
          </w:tcPr>
          <w:p w14:paraId="4CA123D2" w14:textId="77777777" w:rsidR="009767E5" w:rsidRPr="00E5308A" w:rsidRDefault="009767E5" w:rsidP="00455E29">
            <w:pPr>
              <w:ind w:right="-1128"/>
              <w:rPr>
                <w:rFonts w:cs="Arial"/>
                <w:bCs/>
              </w:rPr>
            </w:pPr>
          </w:p>
        </w:tc>
      </w:tr>
      <w:tr w:rsidR="009767E5" w:rsidRPr="00E5308A" w14:paraId="681A679D" w14:textId="77777777" w:rsidTr="009767E5">
        <w:trPr>
          <w:trHeight w:val="227"/>
        </w:trPr>
        <w:tc>
          <w:tcPr>
            <w:tcW w:w="1980" w:type="dxa"/>
            <w:hideMark/>
          </w:tcPr>
          <w:p w14:paraId="4B2EFA1E" w14:textId="77777777" w:rsidR="009767E5" w:rsidRPr="00E5308A" w:rsidRDefault="009767E5" w:rsidP="00455E29">
            <w:pPr>
              <w:rPr>
                <w:rFonts w:cs="Arial"/>
              </w:rPr>
            </w:pPr>
            <w:proofErr w:type="spellStart"/>
            <w:r>
              <w:rPr>
                <w:rFonts w:cs="Arial"/>
              </w:rPr>
              <w:t>Taksäkerhet</w:t>
            </w:r>
            <w:proofErr w:type="spellEnd"/>
          </w:p>
        </w:tc>
        <w:tc>
          <w:tcPr>
            <w:tcW w:w="2186" w:type="dxa"/>
          </w:tcPr>
          <w:p w14:paraId="643E3D8B" w14:textId="77777777" w:rsidR="009767E5" w:rsidRPr="00E5308A" w:rsidRDefault="009767E5" w:rsidP="00455E29">
            <w:pPr>
              <w:rPr>
                <w:rFonts w:cs="Arial"/>
              </w:rPr>
            </w:pPr>
          </w:p>
        </w:tc>
        <w:tc>
          <w:tcPr>
            <w:tcW w:w="1842" w:type="dxa"/>
          </w:tcPr>
          <w:p w14:paraId="42CBE5DF" w14:textId="77777777" w:rsidR="009767E5" w:rsidRPr="00E5308A" w:rsidRDefault="009767E5" w:rsidP="00455E29">
            <w:pPr>
              <w:rPr>
                <w:rFonts w:cs="Arial"/>
              </w:rPr>
            </w:pPr>
          </w:p>
        </w:tc>
        <w:tc>
          <w:tcPr>
            <w:tcW w:w="1505" w:type="dxa"/>
          </w:tcPr>
          <w:p w14:paraId="233E76D4" w14:textId="77777777" w:rsidR="009767E5" w:rsidRPr="00E5308A" w:rsidRDefault="009767E5" w:rsidP="00455E29">
            <w:pPr>
              <w:rPr>
                <w:rFonts w:cs="Arial"/>
              </w:rPr>
            </w:pPr>
          </w:p>
        </w:tc>
        <w:tc>
          <w:tcPr>
            <w:tcW w:w="868" w:type="dxa"/>
          </w:tcPr>
          <w:p w14:paraId="2E615C30" w14:textId="77777777" w:rsidR="009767E5" w:rsidRPr="00E5308A" w:rsidRDefault="009767E5" w:rsidP="00455E29">
            <w:pPr>
              <w:ind w:right="-1128"/>
              <w:rPr>
                <w:rFonts w:cs="Arial"/>
                <w:bCs/>
              </w:rPr>
            </w:pPr>
          </w:p>
        </w:tc>
      </w:tr>
      <w:tr w:rsidR="009767E5" w:rsidRPr="00E5308A" w14:paraId="558DC7A8" w14:textId="77777777" w:rsidTr="009767E5">
        <w:trPr>
          <w:trHeight w:val="227"/>
        </w:trPr>
        <w:tc>
          <w:tcPr>
            <w:tcW w:w="1980" w:type="dxa"/>
            <w:hideMark/>
          </w:tcPr>
          <w:p w14:paraId="5805EB7E" w14:textId="77777777" w:rsidR="009767E5" w:rsidRPr="00E5308A" w:rsidRDefault="009767E5" w:rsidP="00455E29">
            <w:pPr>
              <w:rPr>
                <w:rFonts w:cs="Arial"/>
              </w:rPr>
            </w:pPr>
            <w:r w:rsidRPr="00E5308A">
              <w:rPr>
                <w:rFonts w:cs="Arial"/>
              </w:rPr>
              <w:t>Balkong/Terrasser</w:t>
            </w:r>
          </w:p>
        </w:tc>
        <w:tc>
          <w:tcPr>
            <w:tcW w:w="2186" w:type="dxa"/>
          </w:tcPr>
          <w:p w14:paraId="76282B78" w14:textId="77777777" w:rsidR="009767E5" w:rsidRPr="00E5308A" w:rsidRDefault="009767E5" w:rsidP="00455E29">
            <w:pPr>
              <w:rPr>
                <w:rFonts w:cs="Arial"/>
              </w:rPr>
            </w:pPr>
          </w:p>
        </w:tc>
        <w:tc>
          <w:tcPr>
            <w:tcW w:w="1842" w:type="dxa"/>
          </w:tcPr>
          <w:p w14:paraId="7E188D9B" w14:textId="77777777" w:rsidR="009767E5" w:rsidRPr="00E5308A" w:rsidRDefault="009767E5" w:rsidP="00455E29">
            <w:pPr>
              <w:rPr>
                <w:rFonts w:cs="Arial"/>
              </w:rPr>
            </w:pPr>
          </w:p>
        </w:tc>
        <w:tc>
          <w:tcPr>
            <w:tcW w:w="1505" w:type="dxa"/>
          </w:tcPr>
          <w:p w14:paraId="0EFD6C9F" w14:textId="77777777" w:rsidR="009767E5" w:rsidRPr="00E5308A" w:rsidRDefault="009767E5" w:rsidP="00455E29">
            <w:pPr>
              <w:rPr>
                <w:rFonts w:cs="Arial"/>
              </w:rPr>
            </w:pPr>
          </w:p>
        </w:tc>
        <w:tc>
          <w:tcPr>
            <w:tcW w:w="868" w:type="dxa"/>
          </w:tcPr>
          <w:p w14:paraId="2B3CC63C" w14:textId="77777777" w:rsidR="009767E5" w:rsidRPr="00E5308A" w:rsidRDefault="009767E5" w:rsidP="00455E29">
            <w:pPr>
              <w:ind w:right="-1128"/>
              <w:rPr>
                <w:rFonts w:cs="Arial"/>
                <w:bCs/>
              </w:rPr>
            </w:pPr>
          </w:p>
        </w:tc>
      </w:tr>
      <w:tr w:rsidR="009767E5" w:rsidRPr="00E5308A" w14:paraId="3265733A" w14:textId="77777777" w:rsidTr="009767E5">
        <w:trPr>
          <w:trHeight w:val="227"/>
        </w:trPr>
        <w:tc>
          <w:tcPr>
            <w:tcW w:w="1980" w:type="dxa"/>
            <w:hideMark/>
          </w:tcPr>
          <w:p w14:paraId="3B316C65" w14:textId="77777777" w:rsidR="009767E5" w:rsidRPr="00E5308A" w:rsidRDefault="009767E5" w:rsidP="00455E29">
            <w:pPr>
              <w:rPr>
                <w:rFonts w:cs="Arial"/>
              </w:rPr>
            </w:pPr>
            <w:r w:rsidRPr="00E5308A">
              <w:rPr>
                <w:rFonts w:cs="Arial"/>
              </w:rPr>
              <w:t>Kök</w:t>
            </w:r>
          </w:p>
        </w:tc>
        <w:tc>
          <w:tcPr>
            <w:tcW w:w="2186" w:type="dxa"/>
          </w:tcPr>
          <w:p w14:paraId="72183BE6" w14:textId="77777777" w:rsidR="009767E5" w:rsidRPr="00E5308A" w:rsidRDefault="009767E5" w:rsidP="00455E29">
            <w:pPr>
              <w:rPr>
                <w:rFonts w:cs="Arial"/>
              </w:rPr>
            </w:pPr>
          </w:p>
        </w:tc>
        <w:tc>
          <w:tcPr>
            <w:tcW w:w="1842" w:type="dxa"/>
          </w:tcPr>
          <w:p w14:paraId="26BEE543" w14:textId="77777777" w:rsidR="009767E5" w:rsidRPr="00E5308A" w:rsidRDefault="009767E5" w:rsidP="00455E29">
            <w:pPr>
              <w:rPr>
                <w:rFonts w:cs="Arial"/>
              </w:rPr>
            </w:pPr>
          </w:p>
        </w:tc>
        <w:tc>
          <w:tcPr>
            <w:tcW w:w="1505" w:type="dxa"/>
          </w:tcPr>
          <w:p w14:paraId="046DF4D0" w14:textId="77777777" w:rsidR="009767E5" w:rsidRPr="00E5308A" w:rsidRDefault="009767E5" w:rsidP="00455E29">
            <w:pPr>
              <w:rPr>
                <w:rFonts w:cs="Arial"/>
              </w:rPr>
            </w:pPr>
          </w:p>
        </w:tc>
        <w:tc>
          <w:tcPr>
            <w:tcW w:w="868" w:type="dxa"/>
          </w:tcPr>
          <w:p w14:paraId="09558F41" w14:textId="77777777" w:rsidR="009767E5" w:rsidRPr="00E5308A" w:rsidRDefault="009767E5" w:rsidP="00455E29">
            <w:pPr>
              <w:ind w:right="-1128"/>
              <w:rPr>
                <w:rFonts w:cs="Arial"/>
                <w:bCs/>
              </w:rPr>
            </w:pPr>
          </w:p>
        </w:tc>
      </w:tr>
      <w:tr w:rsidR="009767E5" w:rsidRPr="00E5308A" w14:paraId="6EAB6DE5" w14:textId="77777777" w:rsidTr="009767E5">
        <w:trPr>
          <w:trHeight w:val="227"/>
        </w:trPr>
        <w:tc>
          <w:tcPr>
            <w:tcW w:w="1980" w:type="dxa"/>
            <w:hideMark/>
          </w:tcPr>
          <w:p w14:paraId="79023DE6" w14:textId="77777777" w:rsidR="009767E5" w:rsidRPr="00E5308A" w:rsidRDefault="009767E5" w:rsidP="00455E29">
            <w:pPr>
              <w:rPr>
                <w:rFonts w:cs="Arial"/>
              </w:rPr>
            </w:pPr>
            <w:r w:rsidRPr="00E5308A">
              <w:rPr>
                <w:rFonts w:cs="Arial"/>
              </w:rPr>
              <w:t>Våtrum</w:t>
            </w:r>
          </w:p>
        </w:tc>
        <w:tc>
          <w:tcPr>
            <w:tcW w:w="2186" w:type="dxa"/>
          </w:tcPr>
          <w:p w14:paraId="660DABD8" w14:textId="77777777" w:rsidR="009767E5" w:rsidRPr="00E5308A" w:rsidRDefault="009767E5" w:rsidP="00455E29">
            <w:pPr>
              <w:rPr>
                <w:rFonts w:cs="Arial"/>
              </w:rPr>
            </w:pPr>
          </w:p>
        </w:tc>
        <w:tc>
          <w:tcPr>
            <w:tcW w:w="1842" w:type="dxa"/>
          </w:tcPr>
          <w:p w14:paraId="35867116" w14:textId="77777777" w:rsidR="009767E5" w:rsidRPr="00E5308A" w:rsidRDefault="009767E5" w:rsidP="00455E29">
            <w:pPr>
              <w:rPr>
                <w:rFonts w:cs="Arial"/>
              </w:rPr>
            </w:pPr>
          </w:p>
        </w:tc>
        <w:tc>
          <w:tcPr>
            <w:tcW w:w="1505" w:type="dxa"/>
          </w:tcPr>
          <w:p w14:paraId="01AD16E3" w14:textId="77777777" w:rsidR="009767E5" w:rsidRPr="00E5308A" w:rsidRDefault="009767E5" w:rsidP="00455E29">
            <w:pPr>
              <w:rPr>
                <w:rFonts w:cs="Arial"/>
              </w:rPr>
            </w:pPr>
          </w:p>
        </w:tc>
        <w:tc>
          <w:tcPr>
            <w:tcW w:w="868" w:type="dxa"/>
          </w:tcPr>
          <w:p w14:paraId="6853B74A" w14:textId="77777777" w:rsidR="009767E5" w:rsidRPr="00E5308A" w:rsidRDefault="009767E5" w:rsidP="00455E29">
            <w:pPr>
              <w:ind w:right="-1128"/>
              <w:rPr>
                <w:rFonts w:cs="Arial"/>
                <w:bCs/>
              </w:rPr>
            </w:pPr>
          </w:p>
        </w:tc>
      </w:tr>
      <w:tr w:rsidR="009767E5" w:rsidRPr="00E5308A" w14:paraId="76746CAD" w14:textId="77777777" w:rsidTr="009767E5">
        <w:trPr>
          <w:trHeight w:val="227"/>
        </w:trPr>
        <w:tc>
          <w:tcPr>
            <w:tcW w:w="1980" w:type="dxa"/>
          </w:tcPr>
          <w:p w14:paraId="41A3DD22" w14:textId="77777777" w:rsidR="009767E5" w:rsidRPr="00E5308A" w:rsidRDefault="009767E5" w:rsidP="00455E29">
            <w:pPr>
              <w:rPr>
                <w:rFonts w:cs="Arial"/>
              </w:rPr>
            </w:pPr>
            <w:r>
              <w:rPr>
                <w:rFonts w:cs="Arial"/>
              </w:rPr>
              <w:t>3D-rum som objekt med metadata.</w:t>
            </w:r>
          </w:p>
        </w:tc>
        <w:tc>
          <w:tcPr>
            <w:tcW w:w="2186" w:type="dxa"/>
          </w:tcPr>
          <w:p w14:paraId="46672D67" w14:textId="77777777" w:rsidR="009767E5" w:rsidRPr="00E5308A" w:rsidRDefault="009767E5" w:rsidP="00455E29">
            <w:pPr>
              <w:rPr>
                <w:rFonts w:cs="Arial"/>
              </w:rPr>
            </w:pPr>
          </w:p>
        </w:tc>
        <w:tc>
          <w:tcPr>
            <w:tcW w:w="1842" w:type="dxa"/>
          </w:tcPr>
          <w:p w14:paraId="7F45B044" w14:textId="77777777" w:rsidR="009767E5" w:rsidRPr="00E5308A" w:rsidRDefault="009767E5" w:rsidP="00455E29">
            <w:pPr>
              <w:rPr>
                <w:rFonts w:cs="Arial"/>
              </w:rPr>
            </w:pPr>
          </w:p>
        </w:tc>
        <w:tc>
          <w:tcPr>
            <w:tcW w:w="1505" w:type="dxa"/>
          </w:tcPr>
          <w:p w14:paraId="2F881777" w14:textId="77777777" w:rsidR="009767E5" w:rsidRPr="00E5308A" w:rsidRDefault="009767E5" w:rsidP="00455E29">
            <w:pPr>
              <w:rPr>
                <w:rFonts w:cs="Arial"/>
              </w:rPr>
            </w:pPr>
          </w:p>
        </w:tc>
        <w:tc>
          <w:tcPr>
            <w:tcW w:w="868" w:type="dxa"/>
          </w:tcPr>
          <w:p w14:paraId="12F90653" w14:textId="77777777" w:rsidR="009767E5" w:rsidRPr="00E5308A" w:rsidRDefault="009767E5" w:rsidP="00455E29">
            <w:pPr>
              <w:ind w:right="-1128"/>
              <w:rPr>
                <w:rFonts w:cs="Arial"/>
                <w:bCs/>
              </w:rPr>
            </w:pPr>
          </w:p>
        </w:tc>
      </w:tr>
    </w:tbl>
    <w:p w14:paraId="0C1D5BB1" w14:textId="77777777" w:rsidR="00154211" w:rsidRDefault="00154211" w:rsidP="007F5CAD">
      <w:pPr>
        <w:pStyle w:val="Rubrik4"/>
      </w:pPr>
      <w:r>
        <w:lastRenderedPageBreak/>
        <w:t>Externa referenser</w:t>
      </w:r>
    </w:p>
    <w:p w14:paraId="5D53579C" w14:textId="77777777" w:rsidR="00154211" w:rsidRDefault="00154211" w:rsidP="00154211">
      <w:pPr>
        <w:tabs>
          <w:tab w:val="left" w:pos="567"/>
          <w:tab w:val="left" w:pos="709"/>
        </w:tabs>
      </w:pPr>
      <w:r>
        <w:t xml:space="preserve">Externa referenser ska vara OVERLAY och förekomma med RELATIVA SÖKVÄGAR. </w:t>
      </w:r>
      <w:proofErr w:type="spellStart"/>
      <w:r>
        <w:t>Nestade</w:t>
      </w:r>
      <w:proofErr w:type="spellEnd"/>
      <w:r>
        <w:t xml:space="preserve"> referenser får inte förekomma.</w:t>
      </w:r>
    </w:p>
    <w:p w14:paraId="6154F25B" w14:textId="77777777" w:rsidR="00154211" w:rsidRDefault="00154211" w:rsidP="007F5CAD">
      <w:pPr>
        <w:pStyle w:val="Rubrik4"/>
      </w:pPr>
      <w:r>
        <w:t>Lagstruktur</w:t>
      </w:r>
    </w:p>
    <w:p w14:paraId="12E28279" w14:textId="180FE2FC" w:rsidR="00154211" w:rsidRDefault="00154211" w:rsidP="00154211">
      <w:pPr>
        <w:tabs>
          <w:tab w:val="left" w:pos="567"/>
          <w:tab w:val="left" w:pos="709"/>
        </w:tabs>
      </w:pPr>
      <w:r>
        <w:t>Lagerhantering enligt ”SB-Rekommendationer 11, CAD-lager - Rekommendationer för tillämpning av SS-ISO 13567 med BSAB 96”.</w:t>
      </w:r>
    </w:p>
    <w:p w14:paraId="16B427A3" w14:textId="34838B41" w:rsidR="00154211" w:rsidRDefault="00154211" w:rsidP="00154211">
      <w:pPr>
        <w:tabs>
          <w:tab w:val="left" w:pos="567"/>
          <w:tab w:val="left" w:pos="709"/>
        </w:tabs>
      </w:pPr>
      <w:r>
        <w:t>Lagerindelning ska vara anpassad till övriga konsulters behov.</w:t>
      </w:r>
    </w:p>
    <w:p w14:paraId="18615D3A" w14:textId="35820ED0" w:rsidR="00154211" w:rsidRDefault="00154211" w:rsidP="00154211">
      <w:pPr>
        <w:tabs>
          <w:tab w:val="left" w:pos="567"/>
          <w:tab w:val="left" w:pos="709"/>
        </w:tabs>
      </w:pPr>
      <w:r>
        <w:t>Texter och grafik placeras alltid på skilda lager.</w:t>
      </w:r>
    </w:p>
    <w:p w14:paraId="09867244" w14:textId="24765730" w:rsidR="00154211" w:rsidRDefault="00154211" w:rsidP="007F5CAD">
      <w:pPr>
        <w:pStyle w:val="Rubrik4"/>
      </w:pPr>
      <w:r>
        <w:t>Linjeuppsättning</w:t>
      </w:r>
    </w:p>
    <w:p w14:paraId="05DA4D82" w14:textId="77777777" w:rsidR="00154211" w:rsidRDefault="00154211" w:rsidP="00154211">
      <w:pPr>
        <w:tabs>
          <w:tab w:val="left" w:pos="567"/>
          <w:tab w:val="left" w:pos="709"/>
        </w:tabs>
      </w:pPr>
      <w:r>
        <w:t xml:space="preserve">Linjer och objekt ska vara ritade med BYLAYER. Linjetypskalan bör </w:t>
      </w:r>
    </w:p>
    <w:p w14:paraId="22DC2D8C" w14:textId="77777777" w:rsidR="00154211" w:rsidRDefault="00154211" w:rsidP="00154211">
      <w:pPr>
        <w:tabs>
          <w:tab w:val="left" w:pos="567"/>
          <w:tab w:val="left" w:pos="709"/>
        </w:tabs>
      </w:pPr>
      <w:r>
        <w:t xml:space="preserve">vara 1 alternativt den tänkta </w:t>
      </w:r>
      <w:proofErr w:type="spellStart"/>
      <w:r>
        <w:t>plottskalan</w:t>
      </w:r>
      <w:proofErr w:type="spellEnd"/>
      <w:r>
        <w:t xml:space="preserve"> för respektive ritning. Plottning sker utifrån linjetjocklekar definierade i </w:t>
      </w:r>
      <w:proofErr w:type="spellStart"/>
      <w:r>
        <w:t>plottfilerna</w:t>
      </w:r>
      <w:proofErr w:type="spellEnd"/>
      <w:r>
        <w:t xml:space="preserve"> enligt nedan. Inställningar vid utskrift enligt 8.1 Format och inställningar.</w:t>
      </w:r>
    </w:p>
    <w:p w14:paraId="7ABFE0AC" w14:textId="66EBB684" w:rsidR="00154211" w:rsidRDefault="00154211" w:rsidP="007F5CAD">
      <w:pPr>
        <w:pStyle w:val="Rubrik4"/>
      </w:pPr>
      <w:r>
        <w:t>Text</w:t>
      </w:r>
    </w:p>
    <w:p w14:paraId="2E1B1202" w14:textId="77777777" w:rsidR="00154211" w:rsidRDefault="00154211" w:rsidP="00154211">
      <w:pPr>
        <w:tabs>
          <w:tab w:val="left" w:pos="567"/>
          <w:tab w:val="left" w:pos="709"/>
        </w:tabs>
      </w:pPr>
      <w:r>
        <w:t xml:space="preserve">Alla PDF-filer som skapas ska ha sökbar text. Detta görs förslagsvis </w:t>
      </w:r>
    </w:p>
    <w:p w14:paraId="5F8EA360" w14:textId="77777777" w:rsidR="00154211" w:rsidRDefault="00154211" w:rsidP="00154211">
      <w:pPr>
        <w:tabs>
          <w:tab w:val="left" w:pos="567"/>
          <w:tab w:val="left" w:pos="709"/>
        </w:tabs>
      </w:pPr>
      <w:r>
        <w:t xml:space="preserve">genom att använda </w:t>
      </w:r>
      <w:proofErr w:type="spellStart"/>
      <w:r>
        <w:t>TrueType</w:t>
      </w:r>
      <w:proofErr w:type="spellEnd"/>
      <w:r>
        <w:t xml:space="preserve">-teckensnitt vid exporten. ISOCPEUR eller Arial. </w:t>
      </w:r>
    </w:p>
    <w:p w14:paraId="7E1E931B" w14:textId="77777777" w:rsidR="00154211" w:rsidRDefault="00154211" w:rsidP="00154211">
      <w:pPr>
        <w:tabs>
          <w:tab w:val="left" w:pos="567"/>
          <w:tab w:val="left" w:pos="709"/>
        </w:tabs>
      </w:pPr>
      <w:r>
        <w:t xml:space="preserve">Textstorlek bör avpassas för plottning i skala 1:50 och 1:100. Texthöjderna 2.5, 3.5 och 5.0 [mm] ska användas. Ingen text utöver den som tillhör textrutan eller ritningshänvisning vid </w:t>
      </w:r>
      <w:proofErr w:type="spellStart"/>
      <w:r>
        <w:t>konnektionslinjer</w:t>
      </w:r>
      <w:proofErr w:type="spellEnd"/>
      <w:r>
        <w:t xml:space="preserve"> får placeras i layouten.</w:t>
      </w:r>
    </w:p>
    <w:p w14:paraId="3CF3D2D2" w14:textId="77777777" w:rsidR="00154211" w:rsidRDefault="00154211" w:rsidP="007F5CAD">
      <w:pPr>
        <w:pStyle w:val="Rubrik4"/>
      </w:pPr>
      <w:r>
        <w:t>Måttsättning</w:t>
      </w:r>
    </w:p>
    <w:p w14:paraId="70EB9B14" w14:textId="77777777" w:rsidR="00154211" w:rsidRDefault="00154211" w:rsidP="00154211">
      <w:pPr>
        <w:tabs>
          <w:tab w:val="left" w:pos="567"/>
          <w:tab w:val="left" w:pos="709"/>
        </w:tabs>
      </w:pPr>
      <w:r>
        <w:t>Måttsättning utgås från sekundärlinjer (referenslinjer) inlagda i</w:t>
      </w:r>
    </w:p>
    <w:p w14:paraId="19A93179" w14:textId="77777777" w:rsidR="00154211" w:rsidRDefault="00154211" w:rsidP="00154211">
      <w:pPr>
        <w:tabs>
          <w:tab w:val="left" w:pos="567"/>
          <w:tab w:val="left" w:pos="709"/>
        </w:tabs>
      </w:pPr>
      <w:r>
        <w:t>arkitektens planmodeller. Funktionsmått beskrivs lämpligen i en kedjemåttsättning.</w:t>
      </w:r>
    </w:p>
    <w:p w14:paraId="29C7AD68" w14:textId="77777777" w:rsidR="00154211" w:rsidRDefault="00154211" w:rsidP="007F5CAD">
      <w:pPr>
        <w:pStyle w:val="Rubrik4"/>
      </w:pPr>
      <w:r>
        <w:t>Objekt</w:t>
      </w:r>
    </w:p>
    <w:p w14:paraId="6C544579" w14:textId="77777777" w:rsidR="00154211" w:rsidRDefault="00154211" w:rsidP="00154211">
      <w:pPr>
        <w:tabs>
          <w:tab w:val="left" w:pos="567"/>
          <w:tab w:val="left" w:pos="709"/>
        </w:tabs>
      </w:pPr>
      <w:r>
        <w:t xml:space="preserve">Samtliga objekt ska definieras till sin rätta storlek, placering och höjd. </w:t>
      </w:r>
    </w:p>
    <w:p w14:paraId="77FA12DD" w14:textId="77777777" w:rsidR="00154211" w:rsidRDefault="00154211" w:rsidP="00154211">
      <w:pPr>
        <w:tabs>
          <w:tab w:val="left" w:pos="567"/>
          <w:tab w:val="left" w:pos="709"/>
        </w:tabs>
      </w:pPr>
      <w:r>
        <w:t xml:space="preserve">För </w:t>
      </w:r>
      <w:proofErr w:type="spellStart"/>
      <w:r>
        <w:t>AutoCAD</w:t>
      </w:r>
      <w:proofErr w:type="spellEnd"/>
      <w:r>
        <w:t>-projektering gäller att objekten ska vara insatta i det lager som det har sin tillhörighet till samt vara skapade i lager 0.</w:t>
      </w:r>
    </w:p>
    <w:p w14:paraId="1116B644" w14:textId="77777777" w:rsidR="00154211" w:rsidRDefault="00154211" w:rsidP="007F5CAD">
      <w:pPr>
        <w:pStyle w:val="Rubrik4"/>
      </w:pPr>
      <w:r>
        <w:t>Komplementfiler</w:t>
      </w:r>
    </w:p>
    <w:p w14:paraId="2F5B1BE1" w14:textId="77777777" w:rsidR="00154211" w:rsidRDefault="00154211" w:rsidP="00154211">
      <w:pPr>
        <w:tabs>
          <w:tab w:val="left" w:pos="567"/>
          <w:tab w:val="left" w:pos="709"/>
        </w:tabs>
      </w:pPr>
      <w:r>
        <w:t>Samtliga komplementfiler ska finnas förtecknade i projektörens</w:t>
      </w:r>
    </w:p>
    <w:p w14:paraId="55496406" w14:textId="77777777" w:rsidR="00154211" w:rsidRDefault="00154211" w:rsidP="00154211">
      <w:pPr>
        <w:tabs>
          <w:tab w:val="left" w:pos="567"/>
          <w:tab w:val="left" w:pos="709"/>
        </w:tabs>
      </w:pPr>
      <w:r>
        <w:t>filförteckning, se 9. Förteckningar.</w:t>
      </w:r>
    </w:p>
    <w:p w14:paraId="3BD1AC0C" w14:textId="77777777" w:rsidR="00154211" w:rsidRDefault="00154211" w:rsidP="009A715A">
      <w:pPr>
        <w:pStyle w:val="Rubrik4"/>
      </w:pPr>
      <w:r>
        <w:t>Ritningsrevideringar</w:t>
      </w:r>
    </w:p>
    <w:p w14:paraId="75C227E4" w14:textId="77777777" w:rsidR="00154211" w:rsidRDefault="00154211" w:rsidP="00154211">
      <w:pPr>
        <w:tabs>
          <w:tab w:val="left" w:pos="567"/>
          <w:tab w:val="left" w:pos="709"/>
        </w:tabs>
      </w:pPr>
      <w:r>
        <w:t xml:space="preserve">Under projekteringen ska ändringar uppmärksammas på ritningen i form av revideringsmoln. Revideringsmolnet ritas i lager enligt SB11 följt av ändringens datum. Däremot får ritningarnas </w:t>
      </w:r>
      <w:proofErr w:type="spellStart"/>
      <w:r>
        <w:t>viewpoint</w:t>
      </w:r>
      <w:proofErr w:type="spellEnd"/>
      <w:r>
        <w:t xml:space="preserve"> aldrig ändras under projektets gång för att säkerställa Rikshems samgranskningsprocess via automatiska överlagring i tex </w:t>
      </w:r>
      <w:proofErr w:type="spellStart"/>
      <w:r>
        <w:t>Bluebeam</w:t>
      </w:r>
      <w:proofErr w:type="spellEnd"/>
      <w:r>
        <w:t>.</w:t>
      </w:r>
    </w:p>
    <w:p w14:paraId="5E757DC1" w14:textId="77777777" w:rsidR="00154211" w:rsidRDefault="00154211" w:rsidP="009A715A">
      <w:pPr>
        <w:pStyle w:val="Rubrik4"/>
      </w:pPr>
      <w:r>
        <w:t>Namnruta och ritningstexter</w:t>
      </w:r>
    </w:p>
    <w:p w14:paraId="5C664DBF" w14:textId="77777777" w:rsidR="00154211" w:rsidRDefault="00154211" w:rsidP="00154211">
      <w:pPr>
        <w:tabs>
          <w:tab w:val="left" w:pos="567"/>
          <w:tab w:val="left" w:pos="709"/>
        </w:tabs>
      </w:pPr>
      <w:r>
        <w:t xml:space="preserve">Till namnruta och ritningsramar (RVT, DWG </w:t>
      </w:r>
      <w:proofErr w:type="spellStart"/>
      <w:r>
        <w:t>etc</w:t>
      </w:r>
      <w:proofErr w:type="spellEnd"/>
      <w:r>
        <w:t xml:space="preserve">) används: </w:t>
      </w:r>
      <w:proofErr w:type="spellStart"/>
      <w:r>
        <w:t>BEAst</w:t>
      </w:r>
      <w:proofErr w:type="spellEnd"/>
      <w:r>
        <w:t xml:space="preserve"> Namnruta – Byggnad 2.1 för CAD-system eller nyare version. </w:t>
      </w:r>
    </w:p>
    <w:p w14:paraId="5BC18328" w14:textId="77777777" w:rsidR="00154211" w:rsidRDefault="00154211" w:rsidP="00154211">
      <w:pPr>
        <w:tabs>
          <w:tab w:val="left" w:pos="567"/>
          <w:tab w:val="left" w:pos="709"/>
        </w:tabs>
      </w:pPr>
      <w:r>
        <w:t xml:space="preserve">Ritningsdefinitionsfiler (DWG) är anpassade med projektörgemensamma filer såsom ritningsram och namnruta inkl. text och </w:t>
      </w:r>
      <w:proofErr w:type="spellStart"/>
      <w:r>
        <w:t>viewports</w:t>
      </w:r>
      <w:proofErr w:type="spellEnd"/>
      <w:r>
        <w:t xml:space="preserve">. Ritningsram och namnruta finns även som separata filer. </w:t>
      </w:r>
      <w:r>
        <w:lastRenderedPageBreak/>
        <w:t>Namnrutan ska vara uppbyggd med attribut som kan läsas av dokumenthanteringsprogram och skapa metadata.</w:t>
      </w:r>
    </w:p>
    <w:p w14:paraId="27085D8F" w14:textId="77777777" w:rsidR="00154211" w:rsidRDefault="00154211" w:rsidP="009A715A">
      <w:pPr>
        <w:pStyle w:val="Rubrik4"/>
      </w:pPr>
      <w:r>
        <w:t>Modellfiler</w:t>
      </w:r>
    </w:p>
    <w:p w14:paraId="06F9F2D2" w14:textId="77777777" w:rsidR="00154211" w:rsidRDefault="00154211" w:rsidP="00154211">
      <w:pPr>
        <w:tabs>
          <w:tab w:val="left" w:pos="567"/>
          <w:tab w:val="left" w:pos="709"/>
        </w:tabs>
      </w:pPr>
      <w:r>
        <w:t xml:space="preserve">All projektering i plan utförs i modellfiler. Varje </w:t>
      </w:r>
      <w:proofErr w:type="spellStart"/>
      <w:r>
        <w:t>modellfil</w:t>
      </w:r>
      <w:proofErr w:type="spellEnd"/>
      <w:r>
        <w:t xml:space="preserve"> omfattar ett våningsplan för </w:t>
      </w:r>
      <w:proofErr w:type="spellStart"/>
      <w:r>
        <w:t>AutoCAD</w:t>
      </w:r>
      <w:proofErr w:type="spellEnd"/>
      <w:r>
        <w:t xml:space="preserve">-projektering och för </w:t>
      </w:r>
      <w:proofErr w:type="spellStart"/>
      <w:r>
        <w:t>Revit</w:t>
      </w:r>
      <w:proofErr w:type="spellEnd"/>
      <w:r>
        <w:t xml:space="preserve"> gäller en </w:t>
      </w:r>
      <w:proofErr w:type="spellStart"/>
      <w:r>
        <w:t>modellfil</w:t>
      </w:r>
      <w:proofErr w:type="spellEnd"/>
      <w:r>
        <w:t xml:space="preserve"> per byggnad. </w:t>
      </w:r>
      <w:proofErr w:type="spellStart"/>
      <w:r>
        <w:t>Typplan</w:t>
      </w:r>
      <w:proofErr w:type="spellEnd"/>
      <w:r>
        <w:t xml:space="preserve"> kan dock gälla flera våningsplan och flera byggnader.</w:t>
      </w:r>
    </w:p>
    <w:p w14:paraId="7D6E0E6F" w14:textId="2D86824C" w:rsidR="00154211" w:rsidRDefault="00154211" w:rsidP="00154211">
      <w:pPr>
        <w:tabs>
          <w:tab w:val="left" w:pos="567"/>
          <w:tab w:val="left" w:pos="709"/>
        </w:tabs>
      </w:pPr>
      <w:r>
        <w:t>Modellfiler ritas i skala 1:1 med enheten millimeter, situationsplan är dock i enheten meter.</w:t>
      </w:r>
      <w:r w:rsidR="009A715A">
        <w:t xml:space="preserve"> </w:t>
      </w:r>
      <w:r>
        <w:t>Skärning (</w:t>
      </w:r>
      <w:proofErr w:type="spellStart"/>
      <w:r>
        <w:t>Cut</w:t>
      </w:r>
      <w:proofErr w:type="spellEnd"/>
      <w:r>
        <w:t xml:space="preserve"> </w:t>
      </w:r>
      <w:proofErr w:type="spellStart"/>
      <w:r>
        <w:t>Height</w:t>
      </w:r>
      <w:proofErr w:type="spellEnd"/>
      <w:r>
        <w:t xml:space="preserve">) mellan planen ska vara 1200 mm. </w:t>
      </w:r>
    </w:p>
    <w:p w14:paraId="0AB54D84" w14:textId="77777777" w:rsidR="00154211" w:rsidRDefault="00154211" w:rsidP="00154211">
      <w:pPr>
        <w:tabs>
          <w:tab w:val="left" w:pos="567"/>
          <w:tab w:val="left" w:pos="709"/>
        </w:tabs>
      </w:pPr>
      <w:r>
        <w:t>Modellfilernas planer ligger i en projektgemensam nollpunkt, s.k. projektnolla. Insättningspunkten ska alltid vara 0,0,0 (origo) i WCS. Lokala UCS skapas och namnges för övriga riktningar.</w:t>
      </w:r>
    </w:p>
    <w:p w14:paraId="7C6A339E" w14:textId="77777777" w:rsidR="00154211" w:rsidRDefault="00154211" w:rsidP="00154211">
      <w:pPr>
        <w:tabs>
          <w:tab w:val="left" w:pos="567"/>
          <w:tab w:val="left" w:pos="709"/>
        </w:tabs>
      </w:pPr>
      <w:r>
        <w:t>Situationsplan, markritningar och nybyggnadskarta ligger i kommunens koordinatsystem.</w:t>
      </w:r>
    </w:p>
    <w:p w14:paraId="0A36EBD6" w14:textId="77777777" w:rsidR="00154211" w:rsidRDefault="00154211" w:rsidP="00154211">
      <w:pPr>
        <w:tabs>
          <w:tab w:val="left" w:pos="567"/>
          <w:tab w:val="left" w:pos="709"/>
        </w:tabs>
      </w:pPr>
      <w:r>
        <w:t xml:space="preserve">Modellfiler från andra konsulter kan refereras in som stöd för projekteringen. För att undvika </w:t>
      </w:r>
      <w:proofErr w:type="spellStart"/>
      <w:r>
        <w:t>nestade</w:t>
      </w:r>
      <w:proofErr w:type="spellEnd"/>
      <w:r>
        <w:t xml:space="preserve"> referenser ska modellfiler som skickas ut inte innehålla externa referenser. </w:t>
      </w:r>
    </w:p>
    <w:p w14:paraId="083F46F9" w14:textId="77777777" w:rsidR="00154211" w:rsidRDefault="00154211" w:rsidP="00154211">
      <w:pPr>
        <w:tabs>
          <w:tab w:val="left" w:pos="567"/>
          <w:tab w:val="left" w:pos="709"/>
        </w:tabs>
      </w:pPr>
      <w:r>
        <w:t>Modellfilernas namn och innehåll definieras i filförteckningen, se 10. Förteckningar.</w:t>
      </w:r>
    </w:p>
    <w:p w14:paraId="7E926D49" w14:textId="77777777" w:rsidR="00154211" w:rsidRDefault="00154211" w:rsidP="00154211">
      <w:pPr>
        <w:tabs>
          <w:tab w:val="left" w:pos="567"/>
          <w:tab w:val="left" w:pos="709"/>
        </w:tabs>
      </w:pPr>
      <w:proofErr w:type="spellStart"/>
      <w:r>
        <w:t>Modellfilen</w:t>
      </w:r>
      <w:proofErr w:type="spellEnd"/>
      <w:r>
        <w:t xml:space="preserve"> ska inte ha flikar för ritningsdefinitioner.</w:t>
      </w:r>
    </w:p>
    <w:p w14:paraId="4C30CF4E" w14:textId="77777777" w:rsidR="00154211" w:rsidRDefault="00154211" w:rsidP="00154211">
      <w:pPr>
        <w:tabs>
          <w:tab w:val="left" w:pos="567"/>
          <w:tab w:val="left" w:pos="709"/>
        </w:tabs>
      </w:pPr>
      <w:r>
        <w:t xml:space="preserve">För allmän orienterbarhet samt möjlighet att skilja på olika versioner av modellfiler ska en modellstämpel (DWG) placerad i den negativa kvadranten eller </w:t>
      </w:r>
      <w:proofErr w:type="spellStart"/>
      <w:r>
        <w:t>informationsvy</w:t>
      </w:r>
      <w:proofErr w:type="spellEnd"/>
      <w:r>
        <w:t xml:space="preserve"> (RVT) läggas in på volymmodellen. Stämpeln/informationsvyn innehåller projektets namn och modellens innehåll samt revideringsdatum och signatur. </w:t>
      </w:r>
    </w:p>
    <w:p w14:paraId="642652F0" w14:textId="77777777" w:rsidR="00154211" w:rsidRDefault="00154211" w:rsidP="00154211">
      <w:pPr>
        <w:tabs>
          <w:tab w:val="left" w:pos="567"/>
          <w:tab w:val="left" w:pos="709"/>
        </w:tabs>
      </w:pPr>
      <w:r>
        <w:t xml:space="preserve">Projekt som använder typplaner, behöver </w:t>
      </w:r>
      <w:proofErr w:type="spellStart"/>
      <w:r>
        <w:t>annotativa</w:t>
      </w:r>
      <w:proofErr w:type="spellEnd"/>
      <w:r>
        <w:t xml:space="preserve"> 2D-objekt inte kopieras till varje plan. Dock för att säkerställa korrekt </w:t>
      </w:r>
      <w:proofErr w:type="spellStart"/>
      <w:r>
        <w:t>mängdning</w:t>
      </w:r>
      <w:proofErr w:type="spellEnd"/>
      <w:r>
        <w:t xml:space="preserve"> behöver samtliga 3D modelleras till respektive plan. </w:t>
      </w:r>
    </w:p>
    <w:p w14:paraId="3EDD6C45" w14:textId="77777777" w:rsidR="00154211" w:rsidRDefault="00154211" w:rsidP="00D559AC">
      <w:pPr>
        <w:pStyle w:val="Rubrik4"/>
      </w:pPr>
      <w:r>
        <w:t>Ritningsdefinitionsfiler</w:t>
      </w:r>
    </w:p>
    <w:p w14:paraId="4955345B" w14:textId="77777777" w:rsidR="00154211" w:rsidRDefault="00154211" w:rsidP="00154211">
      <w:pPr>
        <w:tabs>
          <w:tab w:val="left" w:pos="567"/>
          <w:tab w:val="left" w:pos="709"/>
        </w:tabs>
      </w:pPr>
      <w:r>
        <w:t>Ritningsformat: A1</w:t>
      </w:r>
    </w:p>
    <w:p w14:paraId="26FC4633" w14:textId="77777777" w:rsidR="00154211" w:rsidRDefault="00154211" w:rsidP="00154211">
      <w:pPr>
        <w:tabs>
          <w:tab w:val="left" w:pos="567"/>
          <w:tab w:val="left" w:pos="709"/>
        </w:tabs>
      </w:pPr>
      <w:r w:rsidRPr="00D559AC">
        <w:rPr>
          <w:b/>
          <w:bCs/>
          <w:u w:val="single"/>
        </w:rPr>
        <w:t>För DWG</w:t>
      </w:r>
      <w:r>
        <w:t>:</w:t>
      </w:r>
    </w:p>
    <w:p w14:paraId="371DC7F4" w14:textId="77777777" w:rsidR="00154211" w:rsidRDefault="00154211" w:rsidP="00154211">
      <w:pPr>
        <w:tabs>
          <w:tab w:val="left" w:pos="567"/>
          <w:tab w:val="left" w:pos="709"/>
        </w:tabs>
      </w:pPr>
      <w:r>
        <w:t xml:space="preserve">Varje ritning ska utformas som en separat ritningsdefinitionsfil. </w:t>
      </w:r>
    </w:p>
    <w:p w14:paraId="0C8CA2AD" w14:textId="77777777" w:rsidR="00154211" w:rsidRDefault="00154211" w:rsidP="00154211">
      <w:pPr>
        <w:tabs>
          <w:tab w:val="left" w:pos="567"/>
          <w:tab w:val="left" w:pos="709"/>
        </w:tabs>
      </w:pPr>
      <w:r>
        <w:t>Ritningsdefinitionsfilerna innehåller externa referenser till en eller flera modellfiler. Referenserna placeras i 0,0,0 (origo) med rotation 0 och skalfaktor 1.</w:t>
      </w:r>
    </w:p>
    <w:p w14:paraId="410606E4" w14:textId="77777777" w:rsidR="00154211" w:rsidRDefault="00154211" w:rsidP="00154211">
      <w:pPr>
        <w:tabs>
          <w:tab w:val="left" w:pos="567"/>
          <w:tab w:val="left" w:pos="709"/>
        </w:tabs>
      </w:pPr>
      <w:r>
        <w:t>En gemensam uppsättning ritningsdefinitionsfiler (mallar) upprättas för planer, fasader och sektioner vid projekteringens början utifrån ”</w:t>
      </w:r>
      <w:proofErr w:type="spellStart"/>
      <w:r>
        <w:t>BEAst</w:t>
      </w:r>
      <w:proofErr w:type="spellEnd"/>
      <w:r>
        <w:t xml:space="preserve"> Namnruta – Byggnad 2.1 för CAD-system”. Ritningsdefinitionsfilerna innehåller den namnruta, orienteringsfigur, skalstock och </w:t>
      </w:r>
      <w:proofErr w:type="spellStart"/>
      <w:r>
        <w:t>norrpil</w:t>
      </w:r>
      <w:proofErr w:type="spellEnd"/>
      <w:r>
        <w:t xml:space="preserve"> som ska användas i projektet. </w:t>
      </w:r>
    </w:p>
    <w:p w14:paraId="1F433C1C" w14:textId="77777777" w:rsidR="00154211" w:rsidRDefault="00154211" w:rsidP="00154211">
      <w:pPr>
        <w:tabs>
          <w:tab w:val="left" w:pos="567"/>
          <w:tab w:val="left" w:pos="709"/>
        </w:tabs>
      </w:pPr>
      <w:r>
        <w:t>Beskrivningstext som är gemensam för fler ritningar ska läggas på en separat fil och läggs sedan in som extern referens. Vid upprättande av relationshandlingar låses texten till respektive ritning.</w:t>
      </w:r>
    </w:p>
    <w:p w14:paraId="693CB25B" w14:textId="77777777" w:rsidR="00154211" w:rsidRDefault="00154211" w:rsidP="00154211">
      <w:pPr>
        <w:tabs>
          <w:tab w:val="left" w:pos="567"/>
          <w:tab w:val="left" w:pos="709"/>
        </w:tabs>
      </w:pPr>
      <w:r>
        <w:t>Layoutfliken benämns med det ritningsnummer som den representerar.</w:t>
      </w:r>
    </w:p>
    <w:p w14:paraId="25A059AB" w14:textId="77777777" w:rsidR="00154211" w:rsidRPr="00D559AC" w:rsidRDefault="00154211" w:rsidP="00154211">
      <w:pPr>
        <w:tabs>
          <w:tab w:val="left" w:pos="567"/>
          <w:tab w:val="left" w:pos="709"/>
        </w:tabs>
        <w:rPr>
          <w:b/>
          <w:bCs/>
          <w:u w:val="single"/>
        </w:rPr>
      </w:pPr>
      <w:r w:rsidRPr="00D559AC">
        <w:rPr>
          <w:b/>
          <w:bCs/>
          <w:u w:val="single"/>
        </w:rPr>
        <w:t>För RVT:</w:t>
      </w:r>
    </w:p>
    <w:p w14:paraId="139CC96B" w14:textId="77777777" w:rsidR="00154211" w:rsidRDefault="00154211" w:rsidP="00154211">
      <w:pPr>
        <w:tabs>
          <w:tab w:val="left" w:pos="567"/>
          <w:tab w:val="left" w:pos="709"/>
        </w:tabs>
      </w:pPr>
      <w:r>
        <w:t>Ritningarna (</w:t>
      </w:r>
      <w:proofErr w:type="spellStart"/>
      <w:r>
        <w:t>Sheets</w:t>
      </w:r>
      <w:proofErr w:type="spellEnd"/>
      <w:r>
        <w:t>) skapas i husmodellen, ritningsram (</w:t>
      </w:r>
      <w:proofErr w:type="spellStart"/>
      <w:r>
        <w:t>Sheets</w:t>
      </w:r>
      <w:proofErr w:type="spellEnd"/>
      <w:r>
        <w:t xml:space="preserve">) finns på </w:t>
      </w:r>
      <w:proofErr w:type="spellStart"/>
      <w:r>
        <w:t>BEAst</w:t>
      </w:r>
      <w:proofErr w:type="spellEnd"/>
      <w:r>
        <w:t xml:space="preserve"> hemsida och ska lyftas över till projektmodellen. Vid projektering med flera modeller är det upp till ansvarig part att skapa ritningarna i en sammanställningsfil eller om ritningarna skapas i de individuella modellerna.</w:t>
      </w:r>
    </w:p>
    <w:p w14:paraId="62A04766" w14:textId="77777777" w:rsidR="00154211" w:rsidRDefault="00154211" w:rsidP="00D559AC">
      <w:pPr>
        <w:pStyle w:val="Rubrik4"/>
      </w:pPr>
      <w:r>
        <w:lastRenderedPageBreak/>
        <w:t xml:space="preserve">LOD, </w:t>
      </w:r>
      <w:proofErr w:type="spellStart"/>
      <w:r>
        <w:t>Level</w:t>
      </w:r>
      <w:proofErr w:type="spellEnd"/>
      <w:r>
        <w:t xml:space="preserve"> </w:t>
      </w:r>
      <w:proofErr w:type="spellStart"/>
      <w:r>
        <w:t>of</w:t>
      </w:r>
      <w:proofErr w:type="spellEnd"/>
      <w:r>
        <w:t xml:space="preserve"> </w:t>
      </w:r>
      <w:proofErr w:type="spellStart"/>
      <w:r>
        <w:t>detail</w:t>
      </w:r>
      <w:proofErr w:type="spellEnd"/>
    </w:p>
    <w:p w14:paraId="39E009B1" w14:textId="77777777" w:rsidR="00154211" w:rsidRDefault="00154211" w:rsidP="00154211">
      <w:pPr>
        <w:tabs>
          <w:tab w:val="left" w:pos="567"/>
          <w:tab w:val="left" w:pos="709"/>
        </w:tabs>
      </w:pPr>
      <w:r>
        <w:t xml:space="preserve">All projektering ska utföras i LOD300. </w:t>
      </w:r>
    </w:p>
    <w:p w14:paraId="62E0ABE2" w14:textId="77777777" w:rsidR="00154211" w:rsidRDefault="00154211" w:rsidP="00154211">
      <w:pPr>
        <w:tabs>
          <w:tab w:val="left" w:pos="567"/>
          <w:tab w:val="left" w:pos="709"/>
        </w:tabs>
      </w:pPr>
      <w:r>
        <w:t xml:space="preserve">Det </w:t>
      </w:r>
      <w:proofErr w:type="spellStart"/>
      <w:r>
        <w:t>defineras</w:t>
      </w:r>
      <w:proofErr w:type="spellEnd"/>
      <w:r>
        <w:t xml:space="preserve"> som ett ”specifikt” element och/eller en systemdesign som har ritats i sina verkliga dimensioner med relevant metadata. </w:t>
      </w:r>
    </w:p>
    <w:p w14:paraId="2738544D" w14:textId="4D6B2F7D" w:rsidR="00154211" w:rsidRDefault="00154211" w:rsidP="00D559AC">
      <w:pPr>
        <w:pStyle w:val="Rubrik2"/>
      </w:pPr>
      <w:bookmarkStart w:id="13" w:name="_Toc165349437"/>
      <w:r>
        <w:t>3D-SAMGRANSKNING</w:t>
      </w:r>
      <w:bookmarkEnd w:id="13"/>
    </w:p>
    <w:p w14:paraId="3706D861" w14:textId="77777777" w:rsidR="00154211" w:rsidRDefault="00154211" w:rsidP="00154211">
      <w:pPr>
        <w:tabs>
          <w:tab w:val="left" w:pos="567"/>
          <w:tab w:val="left" w:pos="709"/>
        </w:tabs>
      </w:pPr>
      <w:r>
        <w:t>BIM-samordnaren kallar BIM-ansvariga inom respektive teknikområde till möte vid behov/enligt tidplan.</w:t>
      </w:r>
    </w:p>
    <w:p w14:paraId="6AEBE9B5" w14:textId="77777777" w:rsidR="00154211" w:rsidRDefault="00154211" w:rsidP="00154211">
      <w:pPr>
        <w:tabs>
          <w:tab w:val="left" w:pos="567"/>
          <w:tab w:val="left" w:pos="709"/>
        </w:tabs>
      </w:pPr>
      <w:proofErr w:type="spellStart"/>
      <w:r>
        <w:t>Samgranskningen</w:t>
      </w:r>
      <w:proofErr w:type="spellEnd"/>
      <w:r>
        <w:t xml:space="preserve"> sker i </w:t>
      </w:r>
      <w:proofErr w:type="spellStart"/>
      <w:r>
        <w:t>Solibri</w:t>
      </w:r>
      <w:proofErr w:type="spellEnd"/>
      <w:r>
        <w:t>/</w:t>
      </w:r>
      <w:proofErr w:type="spellStart"/>
      <w:r>
        <w:t>Navisworks</w:t>
      </w:r>
      <w:proofErr w:type="spellEnd"/>
      <w:r>
        <w:t xml:space="preserve"> eller motsvarande program. Formatet innehåller egenskapsdata och sparade vyer. IFC-filer som levereras av respektive teknikområde ska uppfylla version 2x3. </w:t>
      </w:r>
    </w:p>
    <w:p w14:paraId="60CEF1A5" w14:textId="77777777" w:rsidR="00154211" w:rsidRDefault="00154211" w:rsidP="00154211">
      <w:pPr>
        <w:tabs>
          <w:tab w:val="left" w:pos="567"/>
          <w:tab w:val="left" w:pos="709"/>
        </w:tabs>
      </w:pPr>
      <w:r>
        <w:t xml:space="preserve">BIM-samordnaren upprättar protokoll och delger beställare och övriga detta genom publicering via projektportalen. </w:t>
      </w:r>
    </w:p>
    <w:p w14:paraId="28C5BF65" w14:textId="77777777" w:rsidR="00154211" w:rsidRDefault="00154211" w:rsidP="00D559AC">
      <w:pPr>
        <w:pStyle w:val="Rubrik4"/>
      </w:pPr>
      <w:r>
        <w:t>Objektsinformation</w:t>
      </w:r>
    </w:p>
    <w:p w14:paraId="22BDF8F7" w14:textId="454C45C1" w:rsidR="009767E5" w:rsidRDefault="00154211" w:rsidP="00154211">
      <w:pPr>
        <w:tabs>
          <w:tab w:val="left" w:pos="567"/>
          <w:tab w:val="left" w:pos="709"/>
        </w:tabs>
      </w:pPr>
      <w:r>
        <w:t>Egenskaper på de objekt som ingår i informationsmängder specificeras enligt tabell nedan. Vissa objektsegenskaper är inte möjliga att fylla i under en tidig projektering, men skall arbetas in under projekteringsprocessen. Information om de olika informationsalternativen återfinns nedan.</w:t>
      </w:r>
    </w:p>
    <w:tbl>
      <w:tblPr>
        <w:tblStyle w:val="Rutntstabell1ljus"/>
        <w:tblW w:w="0" w:type="auto"/>
        <w:tblLook w:val="0420" w:firstRow="1" w:lastRow="0" w:firstColumn="0" w:lastColumn="0" w:noHBand="0" w:noVBand="1"/>
      </w:tblPr>
      <w:tblGrid>
        <w:gridCol w:w="3397"/>
        <w:gridCol w:w="4501"/>
      </w:tblGrid>
      <w:tr w:rsidR="002A5E90" w:rsidRPr="002A5E90" w14:paraId="705557F0" w14:textId="77777777" w:rsidTr="002A5E90">
        <w:trPr>
          <w:cnfStyle w:val="100000000000" w:firstRow="1" w:lastRow="0" w:firstColumn="0" w:lastColumn="0" w:oddVBand="0" w:evenVBand="0" w:oddHBand="0" w:evenHBand="0" w:firstRowFirstColumn="0" w:firstRowLastColumn="0" w:lastRowFirstColumn="0" w:lastRowLastColumn="0"/>
        </w:trPr>
        <w:tc>
          <w:tcPr>
            <w:tcW w:w="7898" w:type="dxa"/>
            <w:gridSpan w:val="2"/>
          </w:tcPr>
          <w:p w14:paraId="1929B6C5" w14:textId="77777777" w:rsidR="002A5E90" w:rsidRPr="002A5E90" w:rsidRDefault="002A5E90" w:rsidP="00455E29">
            <w:pPr>
              <w:rPr>
                <w:b w:val="0"/>
                <w:bCs w:val="0"/>
              </w:rPr>
            </w:pPr>
            <w:r w:rsidRPr="002A5E90">
              <w:rPr>
                <w:b w:val="0"/>
                <w:bCs w:val="0"/>
              </w:rPr>
              <w:t>Objektsinformation</w:t>
            </w:r>
          </w:p>
        </w:tc>
      </w:tr>
      <w:tr w:rsidR="002A5E90" w:rsidRPr="002A5E90" w14:paraId="1D8308FE" w14:textId="77777777" w:rsidTr="002A5E90">
        <w:tc>
          <w:tcPr>
            <w:tcW w:w="3397" w:type="dxa"/>
          </w:tcPr>
          <w:p w14:paraId="151B911E" w14:textId="77777777" w:rsidR="002A5E90" w:rsidRPr="002A5E90" w:rsidRDefault="002A5E90" w:rsidP="00455E29">
            <w:r w:rsidRPr="002A5E90">
              <w:t>A-modell</w:t>
            </w:r>
          </w:p>
        </w:tc>
        <w:tc>
          <w:tcPr>
            <w:tcW w:w="4501" w:type="dxa"/>
          </w:tcPr>
          <w:p w14:paraId="5D9AFA59" w14:textId="77777777" w:rsidR="002A5E90" w:rsidRPr="002A5E90" w:rsidRDefault="002A5E90" w:rsidP="00455E29">
            <w:r w:rsidRPr="002A5E90">
              <w:t>BIP-koder, prioritet enligt förslag</w:t>
            </w:r>
          </w:p>
        </w:tc>
      </w:tr>
      <w:tr w:rsidR="002A5E90" w:rsidRPr="002A5E90" w14:paraId="49D328E9" w14:textId="77777777" w:rsidTr="002A5E90">
        <w:tc>
          <w:tcPr>
            <w:tcW w:w="3397" w:type="dxa"/>
          </w:tcPr>
          <w:p w14:paraId="46FCB7E3" w14:textId="77777777" w:rsidR="002A5E90" w:rsidRPr="002A5E90" w:rsidRDefault="002A5E90" w:rsidP="00455E29">
            <w:r w:rsidRPr="002A5E90">
              <w:t>K-modell</w:t>
            </w:r>
          </w:p>
        </w:tc>
        <w:tc>
          <w:tcPr>
            <w:tcW w:w="4501" w:type="dxa"/>
          </w:tcPr>
          <w:p w14:paraId="68276178" w14:textId="77777777" w:rsidR="002A5E90" w:rsidRPr="002A5E90" w:rsidRDefault="002A5E90" w:rsidP="00455E29">
            <w:r w:rsidRPr="002A5E90">
              <w:t>BIP-koder, prioritet enligt förslag</w:t>
            </w:r>
          </w:p>
        </w:tc>
      </w:tr>
      <w:tr w:rsidR="002A5E90" w:rsidRPr="002A5E90" w14:paraId="709E4C98" w14:textId="77777777" w:rsidTr="002A5E90">
        <w:tc>
          <w:tcPr>
            <w:tcW w:w="3397" w:type="dxa"/>
          </w:tcPr>
          <w:p w14:paraId="44D55733" w14:textId="77777777" w:rsidR="002A5E90" w:rsidRPr="002A5E90" w:rsidRDefault="002A5E90" w:rsidP="00455E29">
            <w:r w:rsidRPr="002A5E90">
              <w:t>V-modell</w:t>
            </w:r>
          </w:p>
        </w:tc>
        <w:tc>
          <w:tcPr>
            <w:tcW w:w="4501" w:type="dxa"/>
          </w:tcPr>
          <w:p w14:paraId="477F103A" w14:textId="77777777" w:rsidR="002A5E90" w:rsidRPr="002A5E90" w:rsidRDefault="002A5E90" w:rsidP="00455E29">
            <w:r w:rsidRPr="002A5E90">
              <w:t>BIP-koder, prioritet enligt förslag</w:t>
            </w:r>
          </w:p>
        </w:tc>
      </w:tr>
      <w:tr w:rsidR="002A5E90" w:rsidRPr="002A5E90" w14:paraId="2469134C" w14:textId="77777777" w:rsidTr="002A5E90">
        <w:tc>
          <w:tcPr>
            <w:tcW w:w="3397" w:type="dxa"/>
          </w:tcPr>
          <w:p w14:paraId="03ED6706" w14:textId="77777777" w:rsidR="002A5E90" w:rsidRPr="002A5E90" w:rsidRDefault="002A5E90" w:rsidP="00455E29">
            <w:r w:rsidRPr="002A5E90">
              <w:t>W-modell</w:t>
            </w:r>
          </w:p>
        </w:tc>
        <w:tc>
          <w:tcPr>
            <w:tcW w:w="4501" w:type="dxa"/>
          </w:tcPr>
          <w:p w14:paraId="4595F1C6" w14:textId="77777777" w:rsidR="002A5E90" w:rsidRPr="002A5E90" w:rsidRDefault="002A5E90" w:rsidP="00455E29">
            <w:r w:rsidRPr="002A5E90">
              <w:t>BIP-koder, prioritet enligt förslag</w:t>
            </w:r>
          </w:p>
        </w:tc>
      </w:tr>
      <w:tr w:rsidR="002A5E90" w:rsidRPr="002A5E90" w14:paraId="6E59B2DD" w14:textId="77777777" w:rsidTr="002A5E90">
        <w:tc>
          <w:tcPr>
            <w:tcW w:w="3397" w:type="dxa"/>
          </w:tcPr>
          <w:p w14:paraId="6E160055" w14:textId="77777777" w:rsidR="002A5E90" w:rsidRPr="002A5E90" w:rsidRDefault="002A5E90" w:rsidP="00455E29">
            <w:r w:rsidRPr="002A5E90">
              <w:t>E-modell</w:t>
            </w:r>
          </w:p>
        </w:tc>
        <w:tc>
          <w:tcPr>
            <w:tcW w:w="4501" w:type="dxa"/>
          </w:tcPr>
          <w:p w14:paraId="5D179FC8" w14:textId="77777777" w:rsidR="002A5E90" w:rsidRPr="002A5E90" w:rsidRDefault="002A5E90" w:rsidP="00455E29">
            <w:r w:rsidRPr="002A5E90">
              <w:t>BIP-koder, prioritet enligt förslag</w:t>
            </w:r>
          </w:p>
        </w:tc>
      </w:tr>
    </w:tbl>
    <w:p w14:paraId="782406E7" w14:textId="77777777" w:rsidR="002A5E90" w:rsidRDefault="002A5E90" w:rsidP="00154211">
      <w:pPr>
        <w:tabs>
          <w:tab w:val="left" w:pos="567"/>
          <w:tab w:val="left" w:pos="709"/>
        </w:tabs>
      </w:pPr>
    </w:p>
    <w:p w14:paraId="2173B4EE" w14:textId="77777777" w:rsidR="008B0043" w:rsidRDefault="008B0043" w:rsidP="008B0043">
      <w:pPr>
        <w:pStyle w:val="Rubrik4"/>
      </w:pPr>
      <w:r>
        <w:t>BSAB</w:t>
      </w:r>
    </w:p>
    <w:p w14:paraId="6EF0C921" w14:textId="77777777" w:rsidR="008B0043" w:rsidRDefault="008B0043" w:rsidP="008B0043">
      <w:pPr>
        <w:tabs>
          <w:tab w:val="left" w:pos="567"/>
          <w:tab w:val="left" w:pos="709"/>
        </w:tabs>
      </w:pPr>
      <w:r>
        <w:t xml:space="preserve">Modellers strukturer definieras olika beroende på vilket projekteringsverktyg som används. För att skapa en </w:t>
      </w:r>
    </w:p>
    <w:p w14:paraId="2660D972" w14:textId="1BCEB3CC" w:rsidR="008B0043" w:rsidRDefault="008B0043" w:rsidP="008B0043">
      <w:pPr>
        <w:tabs>
          <w:tab w:val="left" w:pos="567"/>
          <w:tab w:val="left" w:pos="709"/>
        </w:tabs>
      </w:pPr>
      <w:r>
        <w:t xml:space="preserve">gemensam struktur som kan användas av alla projektets parter används SS-ISO </w:t>
      </w:r>
      <w:proofErr w:type="gramStart"/>
      <w:r>
        <w:t>12006-2</w:t>
      </w:r>
      <w:proofErr w:type="gramEnd"/>
      <w:r>
        <w:t xml:space="preserve">. Varje objekt i modellen klassificeras med objektsinformation från BSAB96-tabellerna. Se www.bsab.byggtjanst.se för aktuella BSAB96-tabeller. BSAB strukturerna kan variera beroende på vilket skede man befinner sig i då material inte alltid har bestämts i tidiga skeden. </w:t>
      </w:r>
    </w:p>
    <w:p w14:paraId="6C82B7F6" w14:textId="77777777" w:rsidR="008B0043" w:rsidRDefault="008B0043" w:rsidP="008B0043">
      <w:pPr>
        <w:tabs>
          <w:tab w:val="left" w:pos="567"/>
          <w:tab w:val="left" w:pos="709"/>
        </w:tabs>
      </w:pPr>
      <w:r>
        <w:t>BSAB strukturen ska beskriva en byggdel samt skilja om det är invändigt eller utvändigt material. Den ska också beskriva om det är en bärande eller icke bärande byggdel. Koderna ska utvecklas efter varje skede och anpassas till projekteringens framfart. Vid användande skall Samtliga objekt tilldelas byggdelskod enligt BSAB 96, med minst tre angivna tecken.</w:t>
      </w:r>
    </w:p>
    <w:p w14:paraId="1FC7CAFE" w14:textId="77777777" w:rsidR="008B0043" w:rsidRDefault="008B0043" w:rsidP="008B0043">
      <w:pPr>
        <w:pStyle w:val="Rubrik4"/>
      </w:pPr>
      <w:r>
        <w:t>BIP-koder</w:t>
      </w:r>
    </w:p>
    <w:p w14:paraId="4EC3376F" w14:textId="77777777" w:rsidR="008B0043" w:rsidRDefault="008B0043" w:rsidP="008B0043">
      <w:pPr>
        <w:tabs>
          <w:tab w:val="left" w:pos="567"/>
          <w:tab w:val="left" w:pos="709"/>
        </w:tabs>
      </w:pPr>
      <w:r>
        <w:t xml:space="preserve">BIP-kod kan användas för beteckning av objekt. Mer information samt inställningsfiler finns på </w:t>
      </w:r>
    </w:p>
    <w:p w14:paraId="323269E7" w14:textId="77777777" w:rsidR="008B0043" w:rsidRDefault="008B0043" w:rsidP="008B0043">
      <w:pPr>
        <w:tabs>
          <w:tab w:val="left" w:pos="567"/>
          <w:tab w:val="left" w:pos="709"/>
        </w:tabs>
      </w:pPr>
      <w:r>
        <w:t xml:space="preserve">www.bipkoder.se.  </w:t>
      </w:r>
    </w:p>
    <w:p w14:paraId="53158ED2" w14:textId="77777777" w:rsidR="008B0043" w:rsidRDefault="008B0043" w:rsidP="008B0043">
      <w:pPr>
        <w:tabs>
          <w:tab w:val="left" w:pos="567"/>
          <w:tab w:val="left" w:pos="709"/>
        </w:tabs>
      </w:pPr>
      <w:r>
        <w:t>Generellt gäller:</w:t>
      </w:r>
    </w:p>
    <w:p w14:paraId="261CEB88" w14:textId="014DD7A2" w:rsidR="008B0043" w:rsidRPr="008B0043" w:rsidRDefault="008B0043" w:rsidP="008B0043">
      <w:pPr>
        <w:pStyle w:val="Liststycke"/>
        <w:numPr>
          <w:ilvl w:val="0"/>
          <w:numId w:val="46"/>
        </w:numPr>
      </w:pPr>
      <w:proofErr w:type="spellStart"/>
      <w:r w:rsidRPr="008B0043">
        <w:t>TypeID</w:t>
      </w:r>
      <w:proofErr w:type="spellEnd"/>
      <w:r w:rsidRPr="008B0043">
        <w:t xml:space="preserve"> för varje byggdel ska förkortas med bokstäver enligt BIP och innehålla löpnummer för att särskilja exempelvis material, typ och dimension. En ny separat </w:t>
      </w:r>
      <w:proofErr w:type="spellStart"/>
      <w:r w:rsidRPr="008B0043">
        <w:lastRenderedPageBreak/>
        <w:t>TypeID</w:t>
      </w:r>
      <w:proofErr w:type="spellEnd"/>
      <w:r w:rsidRPr="008B0043">
        <w:t xml:space="preserve"> skapas för varje byggdel som har en särskiljande egenskap som är av vikt för byggnaden.  </w:t>
      </w:r>
    </w:p>
    <w:p w14:paraId="3E8495C0" w14:textId="49E47FEA" w:rsidR="008B0043" w:rsidRPr="008B0043" w:rsidRDefault="008B0043" w:rsidP="008B0043">
      <w:pPr>
        <w:pStyle w:val="Liststycke"/>
        <w:numPr>
          <w:ilvl w:val="0"/>
          <w:numId w:val="46"/>
        </w:numPr>
      </w:pPr>
      <w:r w:rsidRPr="008B0043">
        <w:t xml:space="preserve">Planer som redovisar litteran för olika komponenter skall levereras tillsammans med underlag som redovisar exempelvis fönsteruppställningar och </w:t>
      </w:r>
      <w:proofErr w:type="spellStart"/>
      <w:r w:rsidRPr="008B0043">
        <w:t>väggtyper</w:t>
      </w:r>
      <w:proofErr w:type="spellEnd"/>
      <w:r w:rsidRPr="008B0043">
        <w:t>.</w:t>
      </w:r>
    </w:p>
    <w:p w14:paraId="495259E6" w14:textId="57C915B4" w:rsidR="008B0043" w:rsidRPr="008B0043" w:rsidRDefault="008B0043" w:rsidP="008B0043">
      <w:pPr>
        <w:pStyle w:val="Liststycke"/>
        <w:numPr>
          <w:ilvl w:val="0"/>
          <w:numId w:val="46"/>
        </w:numPr>
      </w:pPr>
      <w:r w:rsidRPr="008B0043">
        <w:t>Var noga vid modellering och använd rätt objekt på rätt plats, tex Innerväggar och ytterväggar, för att få med rätt information i objekten från början.</w:t>
      </w:r>
    </w:p>
    <w:p w14:paraId="774FAABD" w14:textId="5176095E" w:rsidR="008B0043" w:rsidRDefault="008B0043" w:rsidP="008B0043">
      <w:pPr>
        <w:pStyle w:val="Rubrik2"/>
      </w:pPr>
      <w:bookmarkStart w:id="14" w:name="_Toc165349438"/>
      <w:r>
        <w:t>UTSKRIFT</w:t>
      </w:r>
      <w:bookmarkEnd w:id="14"/>
    </w:p>
    <w:p w14:paraId="6B85C0D5" w14:textId="77777777" w:rsidR="008B0043" w:rsidRPr="008B0043" w:rsidRDefault="008B0043" w:rsidP="008B0043">
      <w:pPr>
        <w:tabs>
          <w:tab w:val="left" w:pos="567"/>
          <w:tab w:val="left" w:pos="709"/>
        </w:tabs>
        <w:rPr>
          <w:b/>
          <w:bCs/>
          <w:u w:val="single"/>
        </w:rPr>
      </w:pPr>
      <w:r w:rsidRPr="008B0043">
        <w:rPr>
          <w:b/>
          <w:bCs/>
          <w:u w:val="single"/>
        </w:rPr>
        <w:t>Format och inställningar</w:t>
      </w:r>
    </w:p>
    <w:p w14:paraId="05438F56" w14:textId="0E458B69" w:rsidR="008B0043" w:rsidRPr="008B0043" w:rsidRDefault="008B0043" w:rsidP="008B0043">
      <w:pPr>
        <w:pStyle w:val="Liststycke"/>
        <w:numPr>
          <w:ilvl w:val="0"/>
          <w:numId w:val="48"/>
        </w:numPr>
      </w:pPr>
      <w:r w:rsidRPr="008B0043">
        <w:t>Filformat: PDF (ej låst format)</w:t>
      </w:r>
    </w:p>
    <w:p w14:paraId="0BDE95B6" w14:textId="7B352139" w:rsidR="008B0043" w:rsidRPr="008B0043" w:rsidRDefault="008B0043" w:rsidP="008B0043">
      <w:pPr>
        <w:pStyle w:val="Liststycke"/>
        <w:numPr>
          <w:ilvl w:val="0"/>
          <w:numId w:val="48"/>
        </w:numPr>
      </w:pPr>
      <w:r w:rsidRPr="008B0043">
        <w:t>Standardpappersstorlek: A1</w:t>
      </w:r>
    </w:p>
    <w:p w14:paraId="3785B4D9" w14:textId="77777777" w:rsidR="008B0043" w:rsidRDefault="008B0043" w:rsidP="008B0043">
      <w:pPr>
        <w:tabs>
          <w:tab w:val="left" w:pos="567"/>
          <w:tab w:val="left" w:pos="709"/>
        </w:tabs>
      </w:pPr>
      <w:r>
        <w:t xml:space="preserve">Granskning av ritningar ska kunna ske med </w:t>
      </w:r>
      <w:proofErr w:type="spellStart"/>
      <w:r>
        <w:t>Bluebeam</w:t>
      </w:r>
      <w:proofErr w:type="spellEnd"/>
      <w:r>
        <w:t>/</w:t>
      </w:r>
      <w:proofErr w:type="spellStart"/>
      <w:r>
        <w:t>Blubeam</w:t>
      </w:r>
      <w:proofErr w:type="spellEnd"/>
      <w:r>
        <w:t xml:space="preserve"> session.</w:t>
      </w:r>
    </w:p>
    <w:p w14:paraId="1F77CCB7" w14:textId="77777777" w:rsidR="008B0043" w:rsidRDefault="008B0043" w:rsidP="008B0043">
      <w:pPr>
        <w:tabs>
          <w:tab w:val="left" w:pos="567"/>
          <w:tab w:val="left" w:pos="709"/>
        </w:tabs>
      </w:pPr>
      <w:r>
        <w:t xml:space="preserve">Skapande av PDF-ritningar skall följa riktlinjerna från </w:t>
      </w:r>
      <w:proofErr w:type="spellStart"/>
      <w:r>
        <w:t>BEAst</w:t>
      </w:r>
      <w:proofErr w:type="spellEnd"/>
      <w:r>
        <w:t xml:space="preserve"> PDF </w:t>
      </w:r>
      <w:proofErr w:type="spellStart"/>
      <w:r>
        <w:t>Guidelines</w:t>
      </w:r>
      <w:proofErr w:type="spellEnd"/>
      <w:r>
        <w:t xml:space="preserve"> 2.0.</w:t>
      </w:r>
    </w:p>
    <w:p w14:paraId="441E2C91" w14:textId="77777777" w:rsidR="008B0043" w:rsidRDefault="008B0043" w:rsidP="008B0043">
      <w:pPr>
        <w:pStyle w:val="Rubrik4"/>
      </w:pPr>
      <w:r>
        <w:t>Informationstext på ritning</w:t>
      </w:r>
    </w:p>
    <w:p w14:paraId="54A083B3" w14:textId="77777777" w:rsidR="008B0043" w:rsidRDefault="008B0043" w:rsidP="008B0043">
      <w:pPr>
        <w:tabs>
          <w:tab w:val="left" w:pos="567"/>
          <w:tab w:val="left" w:pos="709"/>
        </w:tabs>
      </w:pPr>
      <w:r>
        <w:t xml:space="preserve">Vid plottning ska ritningarna förses med information om filnamn och tidpunkt samt information om externa referenser. På ritningsdefinitionsmallarna finns </w:t>
      </w:r>
      <w:proofErr w:type="spellStart"/>
      <w:r>
        <w:t>macron</w:t>
      </w:r>
      <w:proofErr w:type="spellEnd"/>
      <w:r>
        <w:t xml:space="preserve"> som automatiskt anger ovan nämnda information.</w:t>
      </w:r>
    </w:p>
    <w:p w14:paraId="100ABD37" w14:textId="77777777" w:rsidR="008B0043" w:rsidRDefault="008B0043" w:rsidP="008B0043">
      <w:pPr>
        <w:pStyle w:val="Rubrik4"/>
      </w:pPr>
      <w:r>
        <w:t>Kopiering</w:t>
      </w:r>
    </w:p>
    <w:p w14:paraId="07099B82" w14:textId="77777777" w:rsidR="008B0043" w:rsidRDefault="008B0043" w:rsidP="008B0043">
      <w:pPr>
        <w:tabs>
          <w:tab w:val="left" w:pos="567"/>
          <w:tab w:val="left" w:pos="709"/>
        </w:tabs>
      </w:pPr>
      <w:r>
        <w:t>Plottning och distribution sker via projektservern iBinder.</w:t>
      </w:r>
    </w:p>
    <w:p w14:paraId="018BFE36" w14:textId="351CF67D" w:rsidR="008B0043" w:rsidRDefault="008B0043" w:rsidP="008B0043">
      <w:pPr>
        <w:pStyle w:val="Rubrik2"/>
      </w:pPr>
      <w:bookmarkStart w:id="15" w:name="_Toc165349439"/>
      <w:r>
        <w:t>RELATIONSHANDLING OCH ARKIVERING</w:t>
      </w:r>
      <w:bookmarkEnd w:id="15"/>
    </w:p>
    <w:p w14:paraId="72A40AB9" w14:textId="54D9DD6E" w:rsidR="008B0043" w:rsidRDefault="008B0043" w:rsidP="008B0043">
      <w:pPr>
        <w:tabs>
          <w:tab w:val="left" w:pos="567"/>
          <w:tab w:val="left" w:pos="709"/>
        </w:tabs>
      </w:pPr>
      <w:r>
        <w:t>Efter avslutat projekt ska relationshandlingar upprättas och dessa filer levereras till beställare. Generellt gäller:</w:t>
      </w:r>
    </w:p>
    <w:p w14:paraId="1A3C4263" w14:textId="0AA7B0C0" w:rsidR="008B0043" w:rsidRPr="008B0043" w:rsidRDefault="008B0043" w:rsidP="008B0043">
      <w:pPr>
        <w:pStyle w:val="Liststycke"/>
        <w:numPr>
          <w:ilvl w:val="0"/>
          <w:numId w:val="50"/>
        </w:numPr>
      </w:pPr>
      <w:r w:rsidRPr="008B0043">
        <w:t>Alla ritningar ska levereras i PDF-format.</w:t>
      </w:r>
    </w:p>
    <w:p w14:paraId="14CB93A1" w14:textId="6F4E8E02" w:rsidR="008B0043" w:rsidRPr="008B0043" w:rsidRDefault="008B0043" w:rsidP="008B0043">
      <w:pPr>
        <w:pStyle w:val="Liststycke"/>
        <w:numPr>
          <w:ilvl w:val="0"/>
          <w:numId w:val="50"/>
        </w:numPr>
      </w:pPr>
      <w:r w:rsidRPr="008B0043">
        <w:t>Alla texthandlingar ska levereras i PDF och DOCX-format.</w:t>
      </w:r>
    </w:p>
    <w:p w14:paraId="60EB3BC9" w14:textId="1660C235" w:rsidR="008B0043" w:rsidRPr="008B0043" w:rsidRDefault="008B0043" w:rsidP="008B0043">
      <w:pPr>
        <w:pStyle w:val="Liststycke"/>
        <w:numPr>
          <w:ilvl w:val="0"/>
          <w:numId w:val="50"/>
        </w:numPr>
      </w:pPr>
      <w:r w:rsidRPr="008B0043">
        <w:t>Alla modellfiler ska levereras i originalformat med hänvisning till tabell under kapitel 4.</w:t>
      </w:r>
    </w:p>
    <w:p w14:paraId="5B815F52" w14:textId="05B394A8" w:rsidR="008B0043" w:rsidRPr="008B0043" w:rsidRDefault="008B0043" w:rsidP="008B0043">
      <w:pPr>
        <w:pStyle w:val="Liststycke"/>
        <w:numPr>
          <w:ilvl w:val="0"/>
          <w:numId w:val="50"/>
        </w:numPr>
      </w:pPr>
      <w:r w:rsidRPr="008B0043">
        <w:t>Alla discipliner som projekterar i 3D ska leverera IFC-format 2x3.</w:t>
      </w:r>
    </w:p>
    <w:sectPr w:rsidR="008B0043" w:rsidRPr="008B0043" w:rsidSect="00BA2193">
      <w:headerReference w:type="default" r:id="rId24"/>
      <w:headerReference w:type="first" r:id="rId25"/>
      <w:footerReference w:type="first" r:id="rId26"/>
      <w:pgSz w:w="11906" w:h="16838"/>
      <w:pgMar w:top="1701" w:right="1701" w:bottom="1702" w:left="170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498A6" w14:textId="77777777" w:rsidR="00BA2193" w:rsidRDefault="00BA2193" w:rsidP="00813C78">
      <w:pPr>
        <w:spacing w:after="0" w:line="240" w:lineRule="auto"/>
      </w:pPr>
      <w:r>
        <w:separator/>
      </w:r>
    </w:p>
  </w:endnote>
  <w:endnote w:type="continuationSeparator" w:id="0">
    <w:p w14:paraId="7CCC27F5" w14:textId="77777777" w:rsidR="00BA2193" w:rsidRDefault="00BA2193" w:rsidP="0081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ffin">
    <w:panose1 w:val="020B0503040500020203"/>
    <w:charset w:val="00"/>
    <w:family w:val="swiss"/>
    <w:notTrueType/>
    <w:pitch w:val="variable"/>
    <w:sig w:usb0="A000006F" w:usb1="4200002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ikshem Puffin Display">
    <w:panose1 w:val="020B0803040500020204"/>
    <w:charset w:val="00"/>
    <w:family w:val="swiss"/>
    <w:pitch w:val="variable"/>
    <w:sig w:usb0="A000006F" w:usb1="4200002B"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3A14" w14:textId="77777777" w:rsidR="00CE0948" w:rsidRDefault="00CE094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62"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47"/>
      <w:gridCol w:w="6215"/>
    </w:tblGrid>
    <w:tr w:rsidR="00D622E1" w14:paraId="3C87554C" w14:textId="77777777" w:rsidTr="00F25B65">
      <w:trPr>
        <w:trHeight w:val="20"/>
      </w:trPr>
      <w:tc>
        <w:tcPr>
          <w:tcW w:w="4247" w:type="dxa"/>
          <w:vAlign w:val="bottom"/>
        </w:tcPr>
        <w:p w14:paraId="712DDD22" w14:textId="77777777" w:rsidR="00D622E1" w:rsidRDefault="00D622E1" w:rsidP="00ED77EA">
          <w:pPr>
            <w:pStyle w:val="Sidfot"/>
          </w:pPr>
          <w:r>
            <w:rPr>
              <w:noProof/>
            </w:rPr>
            <w:drawing>
              <wp:inline distT="0" distB="0" distL="0" distR="0" wp14:anchorId="3CF72FD4" wp14:editId="71F2BC58">
                <wp:extent cx="1260000" cy="258549"/>
                <wp:effectExtent l="0" t="0" r="0" b="8255"/>
                <wp:docPr id="1187519536" name="Bild 1187519536" descr="Logotyp Riks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2" descr="Logotyp Rikshem."/>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0000" cy="258549"/>
                        </a:xfrm>
                        <a:prstGeom prst="rect">
                          <a:avLst/>
                        </a:prstGeom>
                      </pic:spPr>
                    </pic:pic>
                  </a:graphicData>
                </a:graphic>
              </wp:inline>
            </w:drawing>
          </w:r>
        </w:p>
      </w:tc>
      <w:tc>
        <w:tcPr>
          <w:tcW w:w="6215" w:type="dxa"/>
          <w:vAlign w:val="bottom"/>
        </w:tcPr>
        <w:p w14:paraId="07896228" w14:textId="199CF130" w:rsidR="00D622E1" w:rsidRPr="00ED77EA" w:rsidRDefault="00D622E1" w:rsidP="00ED77EA">
          <w:pPr>
            <w:pStyle w:val="Ingetavstnd"/>
            <w:spacing w:after="60"/>
            <w:jc w:val="right"/>
            <w:rPr>
              <w:rFonts w:asciiTheme="majorHAnsi" w:hAnsiTheme="majorHAnsi"/>
              <w:sz w:val="14"/>
              <w:szCs w:val="14"/>
            </w:rPr>
          </w:pPr>
        </w:p>
      </w:tc>
    </w:tr>
  </w:tbl>
  <w:p w14:paraId="2EE02A5D" w14:textId="77777777" w:rsidR="00D622E1" w:rsidRPr="00713C00" w:rsidRDefault="00D622E1" w:rsidP="00272CBB">
    <w:pPr>
      <w:pStyle w:val="Sidfot"/>
      <w:spacing w:line="240" w:lineRule="auto"/>
      <w:rPr>
        <w:rStyle w:val="Sidnummer"/>
        <w:color w:val="5D0096" w:themeColor="accen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4708" w14:textId="77777777" w:rsidR="00CE0948" w:rsidRDefault="00CE0948">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62"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47"/>
      <w:gridCol w:w="6215"/>
    </w:tblGrid>
    <w:tr w:rsidR="00D622E1" w14:paraId="1B6FA1B2" w14:textId="77777777" w:rsidTr="00075303">
      <w:trPr>
        <w:trHeight w:val="20"/>
      </w:trPr>
      <w:tc>
        <w:tcPr>
          <w:tcW w:w="4247" w:type="dxa"/>
          <w:vAlign w:val="bottom"/>
        </w:tcPr>
        <w:p w14:paraId="1EF7707C" w14:textId="77777777" w:rsidR="00D622E1" w:rsidRDefault="00D622E1" w:rsidP="00D622E1">
          <w:pPr>
            <w:pStyle w:val="Sidfot"/>
          </w:pPr>
          <w:r>
            <w:rPr>
              <w:noProof/>
            </w:rPr>
            <w:drawing>
              <wp:inline distT="0" distB="0" distL="0" distR="0" wp14:anchorId="08305E21" wp14:editId="4297C9AA">
                <wp:extent cx="1260000" cy="258549"/>
                <wp:effectExtent l="0" t="0" r="0" b="8255"/>
                <wp:docPr id="487083576" name="Bild 487083576" descr="Logotyp Riks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2" descr="Logotyp Rikshem."/>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0000" cy="258549"/>
                        </a:xfrm>
                        <a:prstGeom prst="rect">
                          <a:avLst/>
                        </a:prstGeom>
                      </pic:spPr>
                    </pic:pic>
                  </a:graphicData>
                </a:graphic>
              </wp:inline>
            </w:drawing>
          </w:r>
        </w:p>
      </w:tc>
      <w:tc>
        <w:tcPr>
          <w:tcW w:w="6215" w:type="dxa"/>
          <w:vAlign w:val="bottom"/>
        </w:tcPr>
        <w:p w14:paraId="15A3167F" w14:textId="77777777" w:rsidR="00D622E1" w:rsidRPr="00475F46" w:rsidRDefault="00D622E1" w:rsidP="00D622E1">
          <w:pPr>
            <w:pStyle w:val="Sidfot"/>
            <w:spacing w:line="312" w:lineRule="auto"/>
            <w:jc w:val="right"/>
            <w:rPr>
              <w:b/>
              <w:bCs/>
              <w:lang w:val="nb-NO"/>
            </w:rPr>
          </w:pPr>
          <w:r w:rsidRPr="00475F46">
            <w:rPr>
              <w:b/>
              <w:bCs/>
              <w:lang w:val="nb-NO"/>
            </w:rPr>
            <w:t>Rikshem AB</w:t>
          </w:r>
          <w:r w:rsidR="00E3788C" w:rsidRPr="00475F46">
            <w:rPr>
              <w:b/>
              <w:bCs/>
              <w:lang w:val="nb-NO"/>
            </w:rPr>
            <w:t xml:space="preserve"> (publ)</w:t>
          </w:r>
        </w:p>
        <w:sdt>
          <w:sdtPr>
            <w:tag w:val="compUtdelningsadress"/>
            <w:id w:val="183020914"/>
            <w:placeholder>
              <w:docPart w:val="C47F1D6F168A473F969C32A6EFF79BF8"/>
            </w:placeholder>
          </w:sdtPr>
          <w:sdtEndPr/>
          <w:sdtContent>
            <w:p w14:paraId="2CA2CA9F" w14:textId="4508159A" w:rsidR="00D622E1" w:rsidRPr="00475F46" w:rsidRDefault="00D56F91" w:rsidP="00D622E1">
              <w:pPr>
                <w:pStyle w:val="Sidfot"/>
                <w:spacing w:line="312" w:lineRule="auto"/>
                <w:jc w:val="right"/>
                <w:rPr>
                  <w:lang w:val="nb-NO"/>
                </w:rPr>
              </w:pPr>
              <w:r w:rsidRPr="00475F46">
                <w:rPr>
                  <w:lang w:val="nb-NO"/>
                </w:rPr>
                <w:t>Box 307, 101 26 Stockholm</w:t>
              </w:r>
            </w:p>
          </w:sdtContent>
        </w:sdt>
        <w:p w14:paraId="7C441059" w14:textId="77777777" w:rsidR="00D622E1" w:rsidRDefault="00D622E1" w:rsidP="00D622E1">
          <w:pPr>
            <w:pStyle w:val="Sidfot"/>
            <w:spacing w:line="312" w:lineRule="auto"/>
            <w:jc w:val="right"/>
          </w:pPr>
          <w:r>
            <w:t>Kundtjänst:</w:t>
          </w:r>
          <w:r w:rsidRPr="00372DAB">
            <w:t xml:space="preserve"> 010–70</w:t>
          </w:r>
          <w:r>
            <w:t> </w:t>
          </w:r>
          <w:r w:rsidRPr="00372DAB">
            <w:t>99</w:t>
          </w:r>
          <w:r>
            <w:t> </w:t>
          </w:r>
          <w:r w:rsidRPr="00372DAB">
            <w:t>200</w:t>
          </w:r>
        </w:p>
        <w:p w14:paraId="5A341753" w14:textId="77777777" w:rsidR="00D622E1" w:rsidRPr="006D396E" w:rsidRDefault="00D622E1" w:rsidP="00D622E1">
          <w:pPr>
            <w:pStyle w:val="Sidfot"/>
            <w:spacing w:line="312" w:lineRule="auto"/>
            <w:jc w:val="right"/>
            <w:rPr>
              <w:rFonts w:asciiTheme="majorHAnsi" w:hAnsiTheme="majorHAnsi"/>
            </w:rPr>
          </w:pPr>
          <w:r w:rsidRPr="006D396E">
            <w:rPr>
              <w:rFonts w:asciiTheme="majorHAnsi" w:hAnsiTheme="majorHAnsi"/>
            </w:rPr>
            <w:t>rikshem.se</w:t>
          </w:r>
        </w:p>
      </w:tc>
    </w:tr>
  </w:tbl>
  <w:p w14:paraId="249AFBA3" w14:textId="77777777" w:rsidR="00D622E1" w:rsidRDefault="00D622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68A9C" w14:textId="77777777" w:rsidR="00BA2193" w:rsidRDefault="00BA2193" w:rsidP="00813C78">
      <w:pPr>
        <w:spacing w:after="0" w:line="240" w:lineRule="auto"/>
      </w:pPr>
      <w:r>
        <w:separator/>
      </w:r>
    </w:p>
  </w:footnote>
  <w:footnote w:type="continuationSeparator" w:id="0">
    <w:p w14:paraId="2C9C63DD" w14:textId="77777777" w:rsidR="00BA2193" w:rsidRDefault="00BA2193" w:rsidP="00813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C49E" w14:textId="77777777" w:rsidR="00CE0948" w:rsidRDefault="00CE094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DA6D" w14:textId="77777777" w:rsidR="00CE0948" w:rsidRDefault="00CE094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142" w:type="dxa"/>
      <w:tblBorders>
        <w:bottom w:val="single" w:sz="4" w:space="0" w:color="auto"/>
      </w:tblBorders>
      <w:tblLayout w:type="fixed"/>
      <w:tblLook w:val="04A0" w:firstRow="1" w:lastRow="0" w:firstColumn="1" w:lastColumn="0" w:noHBand="0" w:noVBand="1"/>
    </w:tblPr>
    <w:tblGrid>
      <w:gridCol w:w="7235"/>
      <w:gridCol w:w="1554"/>
    </w:tblGrid>
    <w:tr w:rsidR="005456F7" w:rsidRPr="006A426B" w14:paraId="4D8E1921" w14:textId="77777777" w:rsidTr="00BA3168">
      <w:trPr>
        <w:trHeight w:val="225"/>
        <w:tblHeader/>
      </w:trPr>
      <w:tc>
        <w:tcPr>
          <w:tcW w:w="7235" w:type="dxa"/>
        </w:tcPr>
        <w:p w14:paraId="7E19A2E5" w14:textId="77777777" w:rsidR="005456F7" w:rsidRPr="006A426B" w:rsidRDefault="005456F7" w:rsidP="005456F7">
          <w:pPr>
            <w:pStyle w:val="Sidhuvud"/>
            <w:rPr>
              <w:rFonts w:cs="Arial"/>
              <w:sz w:val="16"/>
              <w:szCs w:val="16"/>
            </w:rPr>
          </w:pPr>
          <w:r w:rsidRPr="006A426B">
            <w:rPr>
              <w:rFonts w:cs="Arial"/>
              <w:sz w:val="16"/>
              <w:szCs w:val="16"/>
            </w:rPr>
            <w:t>Dokument</w:t>
          </w:r>
        </w:p>
      </w:tc>
      <w:tc>
        <w:tcPr>
          <w:tcW w:w="1554" w:type="dxa"/>
          <w:vMerge w:val="restart"/>
        </w:tcPr>
        <w:p w14:paraId="388B2819" w14:textId="0D48BBBA" w:rsidR="005456F7" w:rsidRPr="006A426B" w:rsidRDefault="00ED53E2" w:rsidP="005456F7">
          <w:pPr>
            <w:spacing w:after="0"/>
            <w:rPr>
              <w:rFonts w:cs="Arial"/>
            </w:rPr>
          </w:pPr>
          <w:r w:rsidRPr="00ED53E2">
            <w:rPr>
              <w:rFonts w:cs="Arial"/>
            </w:rPr>
            <w:t xml:space="preserve">Sida </w:t>
          </w:r>
          <w:r w:rsidRPr="00ED53E2">
            <w:rPr>
              <w:rFonts w:cs="Arial"/>
              <w:b/>
              <w:bCs/>
            </w:rPr>
            <w:fldChar w:fldCharType="begin"/>
          </w:r>
          <w:r w:rsidRPr="00ED53E2">
            <w:rPr>
              <w:rFonts w:cs="Arial"/>
              <w:b/>
              <w:bCs/>
            </w:rPr>
            <w:instrText>PAGE  \* Arabic  \* MERGEFORMAT</w:instrText>
          </w:r>
          <w:r w:rsidRPr="00ED53E2">
            <w:rPr>
              <w:rFonts w:cs="Arial"/>
              <w:b/>
              <w:bCs/>
            </w:rPr>
            <w:fldChar w:fldCharType="separate"/>
          </w:r>
          <w:r w:rsidRPr="00ED53E2">
            <w:rPr>
              <w:rFonts w:cs="Arial"/>
              <w:b/>
              <w:bCs/>
            </w:rPr>
            <w:t>1</w:t>
          </w:r>
          <w:r w:rsidRPr="00ED53E2">
            <w:rPr>
              <w:rFonts w:cs="Arial"/>
              <w:b/>
              <w:bCs/>
            </w:rPr>
            <w:fldChar w:fldCharType="end"/>
          </w:r>
          <w:r w:rsidRPr="00ED53E2">
            <w:rPr>
              <w:rFonts w:cs="Arial"/>
            </w:rPr>
            <w:t xml:space="preserve"> av </w:t>
          </w:r>
          <w:r w:rsidRPr="00ED53E2">
            <w:rPr>
              <w:rFonts w:cs="Arial"/>
              <w:b/>
              <w:bCs/>
            </w:rPr>
            <w:fldChar w:fldCharType="begin"/>
          </w:r>
          <w:r w:rsidRPr="00ED53E2">
            <w:rPr>
              <w:rFonts w:cs="Arial"/>
              <w:b/>
              <w:bCs/>
            </w:rPr>
            <w:instrText>NUMPAGES  \* Arabic  \* MERGEFORMAT</w:instrText>
          </w:r>
          <w:r w:rsidRPr="00ED53E2">
            <w:rPr>
              <w:rFonts w:cs="Arial"/>
              <w:b/>
              <w:bCs/>
            </w:rPr>
            <w:fldChar w:fldCharType="separate"/>
          </w:r>
          <w:r w:rsidRPr="00ED53E2">
            <w:rPr>
              <w:rFonts w:cs="Arial"/>
              <w:b/>
              <w:bCs/>
            </w:rPr>
            <w:t>2</w:t>
          </w:r>
          <w:r w:rsidRPr="00ED53E2">
            <w:rPr>
              <w:rFonts w:cs="Arial"/>
              <w:b/>
              <w:bCs/>
            </w:rPr>
            <w:fldChar w:fldCharType="end"/>
          </w:r>
        </w:p>
      </w:tc>
    </w:tr>
    <w:tr w:rsidR="005456F7" w:rsidRPr="006A426B" w14:paraId="22C4A4FF" w14:textId="77777777" w:rsidTr="00BA3168">
      <w:trPr>
        <w:trHeight w:val="338"/>
        <w:tblHeader/>
      </w:trPr>
      <w:tc>
        <w:tcPr>
          <w:tcW w:w="7235" w:type="dxa"/>
        </w:tcPr>
        <w:p w14:paraId="5F66DCDB" w14:textId="77777777" w:rsidR="005456F7" w:rsidRDefault="005456F7" w:rsidP="005456F7">
          <w:pPr>
            <w:spacing w:after="0"/>
            <w:rPr>
              <w:rFonts w:cs="Arial"/>
              <w:noProof/>
              <w:lang w:eastAsia="sv-SE"/>
            </w:rPr>
          </w:pPr>
          <w:r>
            <w:rPr>
              <w:rFonts w:cs="Arial"/>
              <w:noProof/>
              <w:lang w:eastAsia="sv-SE"/>
            </w:rPr>
            <w:t>Rikshem projekteringsanvisningar</w:t>
          </w:r>
        </w:p>
        <w:p w14:paraId="08339D8C" w14:textId="1081BC68" w:rsidR="005456F7" w:rsidRPr="008E360D" w:rsidRDefault="005456F7" w:rsidP="005456F7">
          <w:pPr>
            <w:rPr>
              <w:rFonts w:cs="Arial"/>
              <w:noProof/>
              <w:lang w:eastAsia="sv-SE"/>
            </w:rPr>
          </w:pPr>
          <w:r>
            <w:rPr>
              <w:rFonts w:cs="Arial"/>
              <w:noProof/>
              <w:lang w:eastAsia="sv-SE"/>
            </w:rPr>
            <w:t>0</w:t>
          </w:r>
          <w:r w:rsidR="00ED53E2">
            <w:rPr>
              <w:rFonts w:cs="Arial"/>
              <w:noProof/>
              <w:lang w:eastAsia="sv-SE"/>
            </w:rPr>
            <w:t xml:space="preserve">5 VVS-system </w:t>
          </w:r>
        </w:p>
      </w:tc>
      <w:tc>
        <w:tcPr>
          <w:tcW w:w="1554" w:type="dxa"/>
          <w:vMerge/>
        </w:tcPr>
        <w:p w14:paraId="3F2FAB1F" w14:textId="77777777" w:rsidR="005456F7" w:rsidRPr="006A426B" w:rsidRDefault="005456F7" w:rsidP="005456F7">
          <w:pPr>
            <w:pStyle w:val="Sidhuvud"/>
            <w:rPr>
              <w:rFonts w:cs="Arial"/>
              <w:sz w:val="14"/>
              <w:szCs w:val="14"/>
            </w:rPr>
          </w:pPr>
        </w:p>
      </w:tc>
    </w:tr>
  </w:tbl>
  <w:p w14:paraId="55BE895F" w14:textId="77777777" w:rsidR="004F5697" w:rsidRDefault="004F569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142" w:type="dxa"/>
      <w:tblBorders>
        <w:bottom w:val="single" w:sz="4" w:space="0" w:color="auto"/>
      </w:tblBorders>
      <w:tblLayout w:type="fixed"/>
      <w:tblLook w:val="04A0" w:firstRow="1" w:lastRow="0" w:firstColumn="1" w:lastColumn="0" w:noHBand="0" w:noVBand="1"/>
    </w:tblPr>
    <w:tblGrid>
      <w:gridCol w:w="7235"/>
      <w:gridCol w:w="1554"/>
    </w:tblGrid>
    <w:tr w:rsidR="007955BD" w:rsidRPr="006A426B" w14:paraId="75AA256E" w14:textId="77777777" w:rsidTr="002F7B39">
      <w:trPr>
        <w:trHeight w:val="225"/>
        <w:tblHeader/>
      </w:trPr>
      <w:tc>
        <w:tcPr>
          <w:tcW w:w="7235" w:type="dxa"/>
        </w:tcPr>
        <w:p w14:paraId="575878E7" w14:textId="77777777" w:rsidR="007955BD" w:rsidRPr="006A426B" w:rsidRDefault="007955BD" w:rsidP="00A1020E">
          <w:pPr>
            <w:pStyle w:val="Sidhuvud"/>
            <w:rPr>
              <w:rFonts w:cs="Arial"/>
              <w:sz w:val="16"/>
              <w:szCs w:val="16"/>
            </w:rPr>
          </w:pPr>
          <w:r w:rsidRPr="006A426B">
            <w:rPr>
              <w:rFonts w:cs="Arial"/>
              <w:sz w:val="16"/>
              <w:szCs w:val="16"/>
            </w:rPr>
            <w:t>Dokument</w:t>
          </w:r>
        </w:p>
      </w:tc>
      <w:tc>
        <w:tcPr>
          <w:tcW w:w="1554" w:type="dxa"/>
          <w:vMerge w:val="restart"/>
        </w:tcPr>
        <w:p w14:paraId="78231A05" w14:textId="5D2994CA" w:rsidR="007955BD" w:rsidRPr="006A426B" w:rsidRDefault="00392965" w:rsidP="007955BD">
          <w:pPr>
            <w:spacing w:after="0"/>
            <w:rPr>
              <w:rFonts w:cs="Arial"/>
            </w:rPr>
          </w:pPr>
          <w:r w:rsidRPr="00392965">
            <w:rPr>
              <w:rFonts w:cs="Arial"/>
            </w:rPr>
            <w:t xml:space="preserve">Sida </w:t>
          </w:r>
          <w:r w:rsidRPr="00392965">
            <w:rPr>
              <w:rFonts w:cs="Arial"/>
              <w:b/>
              <w:bCs/>
            </w:rPr>
            <w:fldChar w:fldCharType="begin"/>
          </w:r>
          <w:r w:rsidRPr="00392965">
            <w:rPr>
              <w:rFonts w:cs="Arial"/>
              <w:b/>
              <w:bCs/>
            </w:rPr>
            <w:instrText>PAGE  \* Arabic  \* MERGEFORMAT</w:instrText>
          </w:r>
          <w:r w:rsidRPr="00392965">
            <w:rPr>
              <w:rFonts w:cs="Arial"/>
              <w:b/>
              <w:bCs/>
            </w:rPr>
            <w:fldChar w:fldCharType="separate"/>
          </w:r>
          <w:r w:rsidRPr="00392965">
            <w:rPr>
              <w:rFonts w:cs="Arial"/>
              <w:b/>
              <w:bCs/>
            </w:rPr>
            <w:t>1</w:t>
          </w:r>
          <w:r w:rsidRPr="00392965">
            <w:rPr>
              <w:rFonts w:cs="Arial"/>
              <w:b/>
              <w:bCs/>
            </w:rPr>
            <w:fldChar w:fldCharType="end"/>
          </w:r>
          <w:r w:rsidRPr="00392965">
            <w:rPr>
              <w:rFonts w:cs="Arial"/>
            </w:rPr>
            <w:t xml:space="preserve"> av </w:t>
          </w:r>
          <w:r w:rsidRPr="00392965">
            <w:rPr>
              <w:rFonts w:cs="Arial"/>
              <w:b/>
              <w:bCs/>
            </w:rPr>
            <w:fldChar w:fldCharType="begin"/>
          </w:r>
          <w:r w:rsidRPr="00392965">
            <w:rPr>
              <w:rFonts w:cs="Arial"/>
              <w:b/>
              <w:bCs/>
            </w:rPr>
            <w:instrText>NUMPAGES  \* Arabic  \* MERGEFORMAT</w:instrText>
          </w:r>
          <w:r w:rsidRPr="00392965">
            <w:rPr>
              <w:rFonts w:cs="Arial"/>
              <w:b/>
              <w:bCs/>
            </w:rPr>
            <w:fldChar w:fldCharType="separate"/>
          </w:r>
          <w:r w:rsidRPr="00392965">
            <w:rPr>
              <w:rFonts w:cs="Arial"/>
              <w:b/>
              <w:bCs/>
            </w:rPr>
            <w:t>2</w:t>
          </w:r>
          <w:r w:rsidRPr="00392965">
            <w:rPr>
              <w:rFonts w:cs="Arial"/>
              <w:b/>
              <w:bCs/>
            </w:rPr>
            <w:fldChar w:fldCharType="end"/>
          </w:r>
        </w:p>
      </w:tc>
    </w:tr>
    <w:tr w:rsidR="007955BD" w:rsidRPr="006A426B" w14:paraId="53E7C565" w14:textId="77777777" w:rsidTr="002F7B39">
      <w:trPr>
        <w:trHeight w:val="338"/>
        <w:tblHeader/>
      </w:trPr>
      <w:tc>
        <w:tcPr>
          <w:tcW w:w="7235" w:type="dxa"/>
        </w:tcPr>
        <w:p w14:paraId="6EBFE05D" w14:textId="77777777" w:rsidR="00450660" w:rsidRDefault="00450660" w:rsidP="00450660">
          <w:pPr>
            <w:spacing w:after="0"/>
            <w:rPr>
              <w:rFonts w:cs="Arial"/>
              <w:noProof/>
              <w:lang w:eastAsia="sv-SE"/>
            </w:rPr>
          </w:pPr>
          <w:r>
            <w:rPr>
              <w:rFonts w:cs="Arial"/>
              <w:noProof/>
              <w:lang w:eastAsia="sv-SE"/>
            </w:rPr>
            <w:t>Rikshem projekteringsanvisningar</w:t>
          </w:r>
        </w:p>
        <w:p w14:paraId="1B6AD14B" w14:textId="4EA19AE7" w:rsidR="005410C3" w:rsidRPr="008E360D" w:rsidRDefault="00455048" w:rsidP="00450660">
          <w:pPr>
            <w:rPr>
              <w:rFonts w:cs="Arial"/>
              <w:noProof/>
              <w:lang w:eastAsia="sv-SE"/>
            </w:rPr>
          </w:pPr>
          <w:r>
            <w:rPr>
              <w:rFonts w:cs="Arial"/>
              <w:noProof/>
              <w:lang w:eastAsia="sv-SE"/>
            </w:rPr>
            <w:t>11 BIM/CAD</w:t>
          </w:r>
        </w:p>
      </w:tc>
      <w:tc>
        <w:tcPr>
          <w:tcW w:w="1554" w:type="dxa"/>
          <w:vMerge/>
        </w:tcPr>
        <w:p w14:paraId="6BEBE61D" w14:textId="77777777" w:rsidR="007955BD" w:rsidRPr="006A426B" w:rsidRDefault="007955BD" w:rsidP="007955BD">
          <w:pPr>
            <w:pStyle w:val="Sidhuvud"/>
            <w:rPr>
              <w:rFonts w:cs="Arial"/>
              <w:sz w:val="14"/>
              <w:szCs w:val="14"/>
            </w:rPr>
          </w:pPr>
        </w:p>
      </w:tc>
    </w:tr>
  </w:tbl>
  <w:p w14:paraId="65DCDCB5" w14:textId="77777777" w:rsidR="002F1B2E" w:rsidRDefault="002F1B2E">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142" w:type="dxa"/>
      <w:tblBorders>
        <w:bottom w:val="single" w:sz="4" w:space="0" w:color="auto"/>
      </w:tblBorders>
      <w:tblLayout w:type="fixed"/>
      <w:tblLook w:val="04A0" w:firstRow="1" w:lastRow="0" w:firstColumn="1" w:lastColumn="0" w:noHBand="0" w:noVBand="1"/>
    </w:tblPr>
    <w:tblGrid>
      <w:gridCol w:w="7235"/>
      <w:gridCol w:w="1554"/>
    </w:tblGrid>
    <w:tr w:rsidR="00ED53E2" w:rsidRPr="006A426B" w14:paraId="7F4596BE" w14:textId="77777777" w:rsidTr="00BA3168">
      <w:trPr>
        <w:trHeight w:val="225"/>
        <w:tblHeader/>
      </w:trPr>
      <w:tc>
        <w:tcPr>
          <w:tcW w:w="7235" w:type="dxa"/>
        </w:tcPr>
        <w:p w14:paraId="4FE61CA2" w14:textId="77777777" w:rsidR="00ED53E2" w:rsidRPr="006A426B" w:rsidRDefault="00ED53E2" w:rsidP="005456F7">
          <w:pPr>
            <w:pStyle w:val="Sidhuvud"/>
            <w:rPr>
              <w:rFonts w:cs="Arial"/>
              <w:sz w:val="16"/>
              <w:szCs w:val="16"/>
            </w:rPr>
          </w:pPr>
          <w:r w:rsidRPr="006A426B">
            <w:rPr>
              <w:rFonts w:cs="Arial"/>
              <w:sz w:val="16"/>
              <w:szCs w:val="16"/>
            </w:rPr>
            <w:t>Dokument</w:t>
          </w:r>
        </w:p>
      </w:tc>
      <w:tc>
        <w:tcPr>
          <w:tcW w:w="1554" w:type="dxa"/>
          <w:vMerge w:val="restart"/>
        </w:tcPr>
        <w:p w14:paraId="49E55DA0" w14:textId="254EF23C" w:rsidR="00ED53E2" w:rsidRPr="006A426B" w:rsidRDefault="00867213" w:rsidP="005456F7">
          <w:pPr>
            <w:spacing w:after="0"/>
            <w:rPr>
              <w:rFonts w:cs="Arial"/>
            </w:rPr>
          </w:pPr>
          <w:r w:rsidRPr="00867213">
            <w:rPr>
              <w:rFonts w:cs="Arial"/>
            </w:rPr>
            <w:t xml:space="preserve">Sida </w:t>
          </w:r>
          <w:r w:rsidRPr="00867213">
            <w:rPr>
              <w:rFonts w:cs="Arial"/>
              <w:b/>
              <w:bCs/>
            </w:rPr>
            <w:fldChar w:fldCharType="begin"/>
          </w:r>
          <w:r w:rsidRPr="00867213">
            <w:rPr>
              <w:rFonts w:cs="Arial"/>
              <w:b/>
              <w:bCs/>
            </w:rPr>
            <w:instrText>PAGE  \* Arabic  \* MERGEFORMAT</w:instrText>
          </w:r>
          <w:r w:rsidRPr="00867213">
            <w:rPr>
              <w:rFonts w:cs="Arial"/>
              <w:b/>
              <w:bCs/>
            </w:rPr>
            <w:fldChar w:fldCharType="separate"/>
          </w:r>
          <w:r w:rsidRPr="00867213">
            <w:rPr>
              <w:rFonts w:cs="Arial"/>
              <w:b/>
              <w:bCs/>
            </w:rPr>
            <w:t>1</w:t>
          </w:r>
          <w:r w:rsidRPr="00867213">
            <w:rPr>
              <w:rFonts w:cs="Arial"/>
              <w:b/>
              <w:bCs/>
            </w:rPr>
            <w:fldChar w:fldCharType="end"/>
          </w:r>
          <w:r w:rsidRPr="00867213">
            <w:rPr>
              <w:rFonts w:cs="Arial"/>
            </w:rPr>
            <w:t xml:space="preserve"> av </w:t>
          </w:r>
          <w:r w:rsidRPr="00867213">
            <w:rPr>
              <w:rFonts w:cs="Arial"/>
              <w:b/>
              <w:bCs/>
            </w:rPr>
            <w:fldChar w:fldCharType="begin"/>
          </w:r>
          <w:r w:rsidRPr="00867213">
            <w:rPr>
              <w:rFonts w:cs="Arial"/>
              <w:b/>
              <w:bCs/>
            </w:rPr>
            <w:instrText>NUMPAGES  \* Arabic  \* MERGEFORMAT</w:instrText>
          </w:r>
          <w:r w:rsidRPr="00867213">
            <w:rPr>
              <w:rFonts w:cs="Arial"/>
              <w:b/>
              <w:bCs/>
            </w:rPr>
            <w:fldChar w:fldCharType="separate"/>
          </w:r>
          <w:r w:rsidRPr="00867213">
            <w:rPr>
              <w:rFonts w:cs="Arial"/>
              <w:b/>
              <w:bCs/>
            </w:rPr>
            <w:t>2</w:t>
          </w:r>
          <w:r w:rsidRPr="00867213">
            <w:rPr>
              <w:rFonts w:cs="Arial"/>
              <w:b/>
              <w:bCs/>
            </w:rPr>
            <w:fldChar w:fldCharType="end"/>
          </w:r>
        </w:p>
      </w:tc>
    </w:tr>
    <w:tr w:rsidR="00ED53E2" w:rsidRPr="006A426B" w14:paraId="14D16B9E" w14:textId="77777777" w:rsidTr="00BA3168">
      <w:trPr>
        <w:trHeight w:val="338"/>
        <w:tblHeader/>
      </w:trPr>
      <w:tc>
        <w:tcPr>
          <w:tcW w:w="7235" w:type="dxa"/>
        </w:tcPr>
        <w:p w14:paraId="2BB4EC23" w14:textId="77777777" w:rsidR="00ED53E2" w:rsidRDefault="00ED53E2" w:rsidP="005456F7">
          <w:pPr>
            <w:spacing w:after="0"/>
            <w:rPr>
              <w:rFonts w:cs="Arial"/>
              <w:noProof/>
              <w:lang w:eastAsia="sv-SE"/>
            </w:rPr>
          </w:pPr>
          <w:r>
            <w:rPr>
              <w:rFonts w:cs="Arial"/>
              <w:noProof/>
              <w:lang w:eastAsia="sv-SE"/>
            </w:rPr>
            <w:t>Rikshem projekteringsanvisningar</w:t>
          </w:r>
        </w:p>
        <w:p w14:paraId="56D3D0F5" w14:textId="69363746" w:rsidR="00ED53E2" w:rsidRPr="008E360D" w:rsidRDefault="00455048" w:rsidP="005456F7">
          <w:pPr>
            <w:rPr>
              <w:rFonts w:cs="Arial"/>
              <w:noProof/>
              <w:lang w:eastAsia="sv-SE"/>
            </w:rPr>
          </w:pPr>
          <w:r>
            <w:rPr>
              <w:rFonts w:cs="Arial"/>
              <w:noProof/>
              <w:lang w:eastAsia="sv-SE"/>
            </w:rPr>
            <w:t>11 BIM/CAD</w:t>
          </w:r>
        </w:p>
      </w:tc>
      <w:tc>
        <w:tcPr>
          <w:tcW w:w="1554" w:type="dxa"/>
          <w:vMerge/>
        </w:tcPr>
        <w:p w14:paraId="17042378" w14:textId="77777777" w:rsidR="00ED53E2" w:rsidRPr="006A426B" w:rsidRDefault="00ED53E2" w:rsidP="005456F7">
          <w:pPr>
            <w:pStyle w:val="Sidhuvud"/>
            <w:rPr>
              <w:rFonts w:cs="Arial"/>
              <w:sz w:val="14"/>
              <w:szCs w:val="14"/>
            </w:rPr>
          </w:pPr>
        </w:p>
      </w:tc>
    </w:tr>
  </w:tbl>
  <w:p w14:paraId="411A48A4" w14:textId="77777777" w:rsidR="00ED53E2" w:rsidRDefault="00ED53E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063"/>
    <w:multiLevelType w:val="hybridMultilevel"/>
    <w:tmpl w:val="0666BA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E64E3C"/>
    <w:multiLevelType w:val="hybridMultilevel"/>
    <w:tmpl w:val="19D0BB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C636EA"/>
    <w:multiLevelType w:val="hybridMultilevel"/>
    <w:tmpl w:val="FCD631D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8F303D1"/>
    <w:multiLevelType w:val="hybridMultilevel"/>
    <w:tmpl w:val="2C7A8C8A"/>
    <w:lvl w:ilvl="0" w:tplc="958C99CA">
      <w:numFmt w:val="bullet"/>
      <w:lvlText w:val="•"/>
      <w:lvlJc w:val="left"/>
      <w:pPr>
        <w:ind w:left="1665" w:hanging="1305"/>
      </w:pPr>
      <w:rPr>
        <w:rFonts w:ascii="Puffin" w:eastAsiaTheme="minorHAnsi" w:hAnsi="Puffi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A4D5E2B"/>
    <w:multiLevelType w:val="hybridMultilevel"/>
    <w:tmpl w:val="B15A6E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A9A7765"/>
    <w:multiLevelType w:val="hybridMultilevel"/>
    <w:tmpl w:val="6E8685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C8C0718"/>
    <w:multiLevelType w:val="hybridMultilevel"/>
    <w:tmpl w:val="96C6A1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FC52760"/>
    <w:multiLevelType w:val="multilevel"/>
    <w:tmpl w:val="0A8AC054"/>
    <w:lvl w:ilvl="0">
      <w:start w:val="1"/>
      <w:numFmt w:val="decimal"/>
      <w:pStyle w:val="Rubrik2"/>
      <w:lvlText w:val="%1."/>
      <w:lvlJc w:val="left"/>
      <w:pPr>
        <w:ind w:left="360" w:hanging="360"/>
      </w:pPr>
    </w:lvl>
    <w:lvl w:ilvl="1">
      <w:start w:val="1"/>
      <w:numFmt w:val="decimal"/>
      <w:pStyle w:val="Rubrik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412B46"/>
    <w:multiLevelType w:val="multilevel"/>
    <w:tmpl w:val="B8CAC588"/>
    <w:lvl w:ilvl="0">
      <w:start w:val="1"/>
      <w:numFmt w:val="decimal"/>
      <w:pStyle w:val="Noter"/>
      <w:suff w:val="space"/>
      <w:lvlText w:val="Not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16B4260A"/>
    <w:multiLevelType w:val="multilevel"/>
    <w:tmpl w:val="18D89BDA"/>
    <w:lvl w:ilvl="0">
      <w:start w:val="1"/>
      <w:numFmt w:val="bullet"/>
      <w:pStyle w:val="Punktlista"/>
      <w:lvlText w:val="•"/>
      <w:lvlJc w:val="left"/>
      <w:pPr>
        <w:ind w:left="357" w:hanging="357"/>
      </w:pPr>
      <w:rPr>
        <w:rFonts w:ascii="Calibri" w:hAnsi="Calibri" w:hint="default"/>
        <w:color w:val="5D0096" w:themeColor="accent1"/>
      </w:rPr>
    </w:lvl>
    <w:lvl w:ilvl="1">
      <w:start w:val="1"/>
      <w:numFmt w:val="bullet"/>
      <w:pStyle w:val="Punktlista2"/>
      <w:lvlText w:val="–"/>
      <w:lvlJc w:val="left"/>
      <w:pPr>
        <w:ind w:left="714" w:hanging="357"/>
      </w:pPr>
      <w:rPr>
        <w:rFonts w:ascii="Calibri" w:hAnsi="Calibri" w:hint="default"/>
        <w:color w:val="auto"/>
      </w:rPr>
    </w:lvl>
    <w:lvl w:ilvl="2">
      <w:start w:val="1"/>
      <w:numFmt w:val="bullet"/>
      <w:pStyle w:val="Punktlista3"/>
      <w:lvlText w:val="•"/>
      <w:lvlJc w:val="left"/>
      <w:pPr>
        <w:ind w:left="1071" w:hanging="357"/>
      </w:pPr>
      <w:rPr>
        <w:rFonts w:ascii="Calibri" w:hAnsi="Calibri" w:hint="default"/>
        <w:color w:val="auto"/>
      </w:rPr>
    </w:lvl>
    <w:lvl w:ilvl="3">
      <w:start w:val="1"/>
      <w:numFmt w:val="bullet"/>
      <w:pStyle w:val="Punktlista4"/>
      <w:lvlText w:val="–"/>
      <w:lvlJc w:val="left"/>
      <w:pPr>
        <w:ind w:left="1428" w:hanging="357"/>
      </w:pPr>
      <w:rPr>
        <w:rFonts w:ascii="Calibri" w:hAnsi="Calibri" w:hint="default"/>
        <w:color w:val="auto"/>
      </w:rPr>
    </w:lvl>
    <w:lvl w:ilvl="4">
      <w:start w:val="1"/>
      <w:numFmt w:val="bullet"/>
      <w:pStyle w:val="Punktlista5"/>
      <w:lvlText w:val="•"/>
      <w:lvlJc w:val="left"/>
      <w:pPr>
        <w:ind w:left="1785" w:hanging="357"/>
      </w:pPr>
      <w:rPr>
        <w:rFonts w:ascii="Calibri" w:hAnsi="Calibri" w:hint="default"/>
        <w:color w:val="auto"/>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0" w15:restartNumberingAfterBreak="0">
    <w:nsid w:val="17362C38"/>
    <w:multiLevelType w:val="hybridMultilevel"/>
    <w:tmpl w:val="20129F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7D20EDC"/>
    <w:multiLevelType w:val="hybridMultilevel"/>
    <w:tmpl w:val="9348BC2E"/>
    <w:lvl w:ilvl="0" w:tplc="041D0001">
      <w:start w:val="1"/>
      <w:numFmt w:val="bullet"/>
      <w:lvlText w:val=""/>
      <w:lvlJc w:val="left"/>
      <w:pPr>
        <w:tabs>
          <w:tab w:val="num" w:pos="2024"/>
        </w:tabs>
        <w:ind w:left="2024" w:hanging="360"/>
      </w:pPr>
      <w:rPr>
        <w:rFonts w:ascii="Symbol" w:hAnsi="Symbol" w:hint="default"/>
      </w:rPr>
    </w:lvl>
    <w:lvl w:ilvl="1" w:tplc="041D0003" w:tentative="1">
      <w:start w:val="1"/>
      <w:numFmt w:val="bullet"/>
      <w:lvlText w:val="o"/>
      <w:lvlJc w:val="left"/>
      <w:pPr>
        <w:tabs>
          <w:tab w:val="num" w:pos="2744"/>
        </w:tabs>
        <w:ind w:left="2744" w:hanging="360"/>
      </w:pPr>
      <w:rPr>
        <w:rFonts w:ascii="Courier New" w:hAnsi="Courier New" w:cs="Courier New" w:hint="default"/>
      </w:rPr>
    </w:lvl>
    <w:lvl w:ilvl="2" w:tplc="041D0005" w:tentative="1">
      <w:start w:val="1"/>
      <w:numFmt w:val="bullet"/>
      <w:lvlText w:val=""/>
      <w:lvlJc w:val="left"/>
      <w:pPr>
        <w:tabs>
          <w:tab w:val="num" w:pos="3464"/>
        </w:tabs>
        <w:ind w:left="3464" w:hanging="360"/>
      </w:pPr>
      <w:rPr>
        <w:rFonts w:ascii="Wingdings" w:hAnsi="Wingdings" w:hint="default"/>
      </w:rPr>
    </w:lvl>
    <w:lvl w:ilvl="3" w:tplc="041D0001" w:tentative="1">
      <w:start w:val="1"/>
      <w:numFmt w:val="bullet"/>
      <w:lvlText w:val=""/>
      <w:lvlJc w:val="left"/>
      <w:pPr>
        <w:tabs>
          <w:tab w:val="num" w:pos="4184"/>
        </w:tabs>
        <w:ind w:left="4184" w:hanging="360"/>
      </w:pPr>
      <w:rPr>
        <w:rFonts w:ascii="Symbol" w:hAnsi="Symbol" w:hint="default"/>
      </w:rPr>
    </w:lvl>
    <w:lvl w:ilvl="4" w:tplc="041D0003" w:tentative="1">
      <w:start w:val="1"/>
      <w:numFmt w:val="bullet"/>
      <w:lvlText w:val="o"/>
      <w:lvlJc w:val="left"/>
      <w:pPr>
        <w:tabs>
          <w:tab w:val="num" w:pos="4904"/>
        </w:tabs>
        <w:ind w:left="4904" w:hanging="360"/>
      </w:pPr>
      <w:rPr>
        <w:rFonts w:ascii="Courier New" w:hAnsi="Courier New" w:cs="Courier New" w:hint="default"/>
      </w:rPr>
    </w:lvl>
    <w:lvl w:ilvl="5" w:tplc="041D0005" w:tentative="1">
      <w:start w:val="1"/>
      <w:numFmt w:val="bullet"/>
      <w:lvlText w:val=""/>
      <w:lvlJc w:val="left"/>
      <w:pPr>
        <w:tabs>
          <w:tab w:val="num" w:pos="5624"/>
        </w:tabs>
        <w:ind w:left="5624" w:hanging="360"/>
      </w:pPr>
      <w:rPr>
        <w:rFonts w:ascii="Wingdings" w:hAnsi="Wingdings" w:hint="default"/>
      </w:rPr>
    </w:lvl>
    <w:lvl w:ilvl="6" w:tplc="041D0001" w:tentative="1">
      <w:start w:val="1"/>
      <w:numFmt w:val="bullet"/>
      <w:lvlText w:val=""/>
      <w:lvlJc w:val="left"/>
      <w:pPr>
        <w:tabs>
          <w:tab w:val="num" w:pos="6344"/>
        </w:tabs>
        <w:ind w:left="6344" w:hanging="360"/>
      </w:pPr>
      <w:rPr>
        <w:rFonts w:ascii="Symbol" w:hAnsi="Symbol" w:hint="default"/>
      </w:rPr>
    </w:lvl>
    <w:lvl w:ilvl="7" w:tplc="041D0003" w:tentative="1">
      <w:start w:val="1"/>
      <w:numFmt w:val="bullet"/>
      <w:lvlText w:val="o"/>
      <w:lvlJc w:val="left"/>
      <w:pPr>
        <w:tabs>
          <w:tab w:val="num" w:pos="7064"/>
        </w:tabs>
        <w:ind w:left="7064" w:hanging="360"/>
      </w:pPr>
      <w:rPr>
        <w:rFonts w:ascii="Courier New" w:hAnsi="Courier New" w:cs="Courier New" w:hint="default"/>
      </w:rPr>
    </w:lvl>
    <w:lvl w:ilvl="8" w:tplc="041D0005" w:tentative="1">
      <w:start w:val="1"/>
      <w:numFmt w:val="bullet"/>
      <w:lvlText w:val=""/>
      <w:lvlJc w:val="left"/>
      <w:pPr>
        <w:tabs>
          <w:tab w:val="num" w:pos="7784"/>
        </w:tabs>
        <w:ind w:left="7784" w:hanging="360"/>
      </w:pPr>
      <w:rPr>
        <w:rFonts w:ascii="Wingdings" w:hAnsi="Wingdings" w:hint="default"/>
      </w:rPr>
    </w:lvl>
  </w:abstractNum>
  <w:abstractNum w:abstractNumId="12" w15:restartNumberingAfterBreak="0">
    <w:nsid w:val="1A0C6FE5"/>
    <w:multiLevelType w:val="hybridMultilevel"/>
    <w:tmpl w:val="8C226C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B582467"/>
    <w:multiLevelType w:val="hybridMultilevel"/>
    <w:tmpl w:val="F62C9CAE"/>
    <w:lvl w:ilvl="0" w:tplc="041D0001">
      <w:start w:val="1"/>
      <w:numFmt w:val="bullet"/>
      <w:lvlText w:val=""/>
      <w:lvlJc w:val="left"/>
      <w:pPr>
        <w:ind w:left="720" w:hanging="360"/>
      </w:pPr>
      <w:rPr>
        <w:rFonts w:ascii="Symbol" w:hAnsi="Symbol" w:hint="default"/>
      </w:rPr>
    </w:lvl>
    <w:lvl w:ilvl="1" w:tplc="5090F860">
      <w:numFmt w:val="bullet"/>
      <w:lvlText w:val="•"/>
      <w:lvlJc w:val="left"/>
      <w:pPr>
        <w:ind w:left="2385" w:hanging="1305"/>
      </w:pPr>
      <w:rPr>
        <w:rFonts w:ascii="Puffin" w:eastAsiaTheme="minorHAnsi" w:hAnsi="Puffin"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F052F2B"/>
    <w:multiLevelType w:val="hybridMultilevel"/>
    <w:tmpl w:val="75744F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2704821"/>
    <w:multiLevelType w:val="hybridMultilevel"/>
    <w:tmpl w:val="C212CB0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6" w15:restartNumberingAfterBreak="0">
    <w:nsid w:val="24922674"/>
    <w:multiLevelType w:val="hybridMultilevel"/>
    <w:tmpl w:val="C7F458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7E2374D"/>
    <w:multiLevelType w:val="hybridMultilevel"/>
    <w:tmpl w:val="6BFC0C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0887B4D"/>
    <w:multiLevelType w:val="hybridMultilevel"/>
    <w:tmpl w:val="0E1817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1357D36"/>
    <w:multiLevelType w:val="hybridMultilevel"/>
    <w:tmpl w:val="A6F214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29960B6"/>
    <w:multiLevelType w:val="hybridMultilevel"/>
    <w:tmpl w:val="C6B4A2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30E6314"/>
    <w:multiLevelType w:val="hybridMultilevel"/>
    <w:tmpl w:val="706087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4427B6C"/>
    <w:multiLevelType w:val="hybridMultilevel"/>
    <w:tmpl w:val="4D4EFA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4A61548"/>
    <w:multiLevelType w:val="hybridMultilevel"/>
    <w:tmpl w:val="22707F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6D70A77"/>
    <w:multiLevelType w:val="hybridMultilevel"/>
    <w:tmpl w:val="3EA6F6B8"/>
    <w:lvl w:ilvl="0" w:tplc="958C99CA">
      <w:numFmt w:val="bullet"/>
      <w:lvlText w:val="•"/>
      <w:lvlJc w:val="left"/>
      <w:pPr>
        <w:ind w:left="720" w:hanging="360"/>
      </w:pPr>
      <w:rPr>
        <w:rFonts w:ascii="Puffin" w:eastAsiaTheme="minorHAnsi" w:hAnsi="Puffi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341476"/>
    <w:multiLevelType w:val="hybridMultilevel"/>
    <w:tmpl w:val="358466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6B404B"/>
    <w:multiLevelType w:val="hybridMultilevel"/>
    <w:tmpl w:val="AA16B2A2"/>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7A27758"/>
    <w:multiLevelType w:val="hybridMultilevel"/>
    <w:tmpl w:val="7BF4D2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98974BE"/>
    <w:multiLevelType w:val="hybridMultilevel"/>
    <w:tmpl w:val="FE3252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9BA5FF6"/>
    <w:multiLevelType w:val="hybridMultilevel"/>
    <w:tmpl w:val="408A7B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C2D3A9D"/>
    <w:multiLevelType w:val="hybridMultilevel"/>
    <w:tmpl w:val="17D48170"/>
    <w:lvl w:ilvl="0" w:tplc="958C99CA">
      <w:numFmt w:val="bullet"/>
      <w:lvlText w:val="•"/>
      <w:lvlJc w:val="left"/>
      <w:pPr>
        <w:ind w:left="1665" w:hanging="1305"/>
      </w:pPr>
      <w:rPr>
        <w:rFonts w:ascii="Puffin" w:eastAsiaTheme="minorHAnsi" w:hAnsi="Puffi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C9F59AF"/>
    <w:multiLevelType w:val="hybridMultilevel"/>
    <w:tmpl w:val="4838F6D8"/>
    <w:lvl w:ilvl="0" w:tplc="958C99CA">
      <w:numFmt w:val="bullet"/>
      <w:lvlText w:val="•"/>
      <w:lvlJc w:val="left"/>
      <w:pPr>
        <w:ind w:left="1665" w:hanging="1305"/>
      </w:pPr>
      <w:rPr>
        <w:rFonts w:ascii="Puffin" w:eastAsiaTheme="minorHAnsi" w:hAnsi="Puffi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E382697"/>
    <w:multiLevelType w:val="hybridMultilevel"/>
    <w:tmpl w:val="4E1AB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1DB237E"/>
    <w:multiLevelType w:val="hybridMultilevel"/>
    <w:tmpl w:val="C450CD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2C36BAE"/>
    <w:multiLevelType w:val="hybridMultilevel"/>
    <w:tmpl w:val="625E1A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4135A77"/>
    <w:multiLevelType w:val="hybridMultilevel"/>
    <w:tmpl w:val="94D2A4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8675F8D"/>
    <w:multiLevelType w:val="hybridMultilevel"/>
    <w:tmpl w:val="76064990"/>
    <w:lvl w:ilvl="0" w:tplc="041D0001">
      <w:start w:val="1"/>
      <w:numFmt w:val="bullet"/>
      <w:lvlText w:val=""/>
      <w:lvlJc w:val="left"/>
      <w:pPr>
        <w:ind w:left="720" w:hanging="360"/>
      </w:pPr>
      <w:rPr>
        <w:rFonts w:ascii="Symbol" w:hAnsi="Symbol" w:hint="default"/>
      </w:rPr>
    </w:lvl>
    <w:lvl w:ilvl="1" w:tplc="87F08A0C">
      <w:numFmt w:val="bullet"/>
      <w:lvlText w:val="•"/>
      <w:lvlJc w:val="left"/>
      <w:pPr>
        <w:ind w:left="2385" w:hanging="1305"/>
      </w:pPr>
      <w:rPr>
        <w:rFonts w:ascii="Puffin" w:eastAsiaTheme="minorHAnsi" w:hAnsi="Puffin"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52950BE"/>
    <w:multiLevelType w:val="hybridMultilevel"/>
    <w:tmpl w:val="9EF48D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8E3525D"/>
    <w:multiLevelType w:val="hybridMultilevel"/>
    <w:tmpl w:val="977C05F0"/>
    <w:lvl w:ilvl="0" w:tplc="041D0001">
      <w:start w:val="1"/>
      <w:numFmt w:val="bullet"/>
      <w:lvlText w:val=""/>
      <w:lvlJc w:val="left"/>
      <w:pPr>
        <w:ind w:left="720" w:hanging="360"/>
      </w:pPr>
      <w:rPr>
        <w:rFonts w:ascii="Symbol" w:hAnsi="Symbol" w:hint="default"/>
      </w:rPr>
    </w:lvl>
    <w:lvl w:ilvl="1" w:tplc="39340B10">
      <w:numFmt w:val="bullet"/>
      <w:lvlText w:val="-"/>
      <w:lvlJc w:val="left"/>
      <w:pPr>
        <w:ind w:left="1440" w:hanging="360"/>
      </w:pPr>
      <w:rPr>
        <w:rFonts w:ascii="Puffin" w:eastAsiaTheme="minorHAnsi" w:hAnsi="Puffin"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DCC16EE"/>
    <w:multiLevelType w:val="multilevel"/>
    <w:tmpl w:val="07AC93B6"/>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left"/>
      <w:pPr>
        <w:ind w:left="1071" w:hanging="357"/>
      </w:pPr>
      <w:rPr>
        <w:rFonts w:hint="default"/>
      </w:rPr>
    </w:lvl>
    <w:lvl w:ilvl="3">
      <w:start w:val="1"/>
      <w:numFmt w:val="decimal"/>
      <w:pStyle w:val="Numreradlista4"/>
      <w:lvlText w:val="%4)"/>
      <w:lvlJc w:val="left"/>
      <w:pPr>
        <w:ind w:left="1428" w:hanging="357"/>
      </w:pPr>
      <w:rPr>
        <w:rFonts w:hint="default"/>
      </w:rPr>
    </w:lvl>
    <w:lvl w:ilvl="4">
      <w:start w:val="1"/>
      <w:numFmt w:val="lowerLetter"/>
      <w:pStyle w:val="Numreradlista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0" w15:restartNumberingAfterBreak="0">
    <w:nsid w:val="5F3537B2"/>
    <w:multiLevelType w:val="hybridMultilevel"/>
    <w:tmpl w:val="B66031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5EB37B4"/>
    <w:multiLevelType w:val="hybridMultilevel"/>
    <w:tmpl w:val="886ACE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90A6AC3"/>
    <w:multiLevelType w:val="multilevel"/>
    <w:tmpl w:val="ED768452"/>
    <w:lvl w:ilvl="0">
      <w:start w:val="1"/>
      <w:numFmt w:val="decimal"/>
      <w:pStyle w:val="Numreradlistaf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AF2221A"/>
    <w:multiLevelType w:val="hybridMultilevel"/>
    <w:tmpl w:val="033A1B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6BA67C46"/>
    <w:multiLevelType w:val="hybridMultilevel"/>
    <w:tmpl w:val="AB6CE0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6FAE44D8"/>
    <w:multiLevelType w:val="hybridMultilevel"/>
    <w:tmpl w:val="87B463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51506AC"/>
    <w:multiLevelType w:val="hybridMultilevel"/>
    <w:tmpl w:val="390284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B3E5063"/>
    <w:multiLevelType w:val="hybridMultilevel"/>
    <w:tmpl w:val="46F824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C9234B6"/>
    <w:multiLevelType w:val="hybridMultilevel"/>
    <w:tmpl w:val="F53EDA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7F036094"/>
    <w:multiLevelType w:val="hybridMultilevel"/>
    <w:tmpl w:val="AD40F80C"/>
    <w:lvl w:ilvl="0" w:tplc="041D0001">
      <w:start w:val="1"/>
      <w:numFmt w:val="bullet"/>
      <w:lvlText w:val=""/>
      <w:lvlJc w:val="left"/>
      <w:pPr>
        <w:ind w:left="2145" w:hanging="360"/>
      </w:pPr>
      <w:rPr>
        <w:rFonts w:ascii="Symbol" w:hAnsi="Symbol" w:hint="default"/>
      </w:rPr>
    </w:lvl>
    <w:lvl w:ilvl="1" w:tplc="041D0003" w:tentative="1">
      <w:start w:val="1"/>
      <w:numFmt w:val="bullet"/>
      <w:lvlText w:val="o"/>
      <w:lvlJc w:val="left"/>
      <w:pPr>
        <w:ind w:left="2865" w:hanging="360"/>
      </w:pPr>
      <w:rPr>
        <w:rFonts w:ascii="Courier New" w:hAnsi="Courier New" w:cs="Courier New" w:hint="default"/>
      </w:rPr>
    </w:lvl>
    <w:lvl w:ilvl="2" w:tplc="041D0005" w:tentative="1">
      <w:start w:val="1"/>
      <w:numFmt w:val="bullet"/>
      <w:lvlText w:val=""/>
      <w:lvlJc w:val="left"/>
      <w:pPr>
        <w:ind w:left="3585" w:hanging="360"/>
      </w:pPr>
      <w:rPr>
        <w:rFonts w:ascii="Wingdings" w:hAnsi="Wingdings" w:hint="default"/>
      </w:rPr>
    </w:lvl>
    <w:lvl w:ilvl="3" w:tplc="041D0001" w:tentative="1">
      <w:start w:val="1"/>
      <w:numFmt w:val="bullet"/>
      <w:lvlText w:val=""/>
      <w:lvlJc w:val="left"/>
      <w:pPr>
        <w:ind w:left="4305" w:hanging="360"/>
      </w:pPr>
      <w:rPr>
        <w:rFonts w:ascii="Symbol" w:hAnsi="Symbol" w:hint="default"/>
      </w:rPr>
    </w:lvl>
    <w:lvl w:ilvl="4" w:tplc="041D0003" w:tentative="1">
      <w:start w:val="1"/>
      <w:numFmt w:val="bullet"/>
      <w:lvlText w:val="o"/>
      <w:lvlJc w:val="left"/>
      <w:pPr>
        <w:ind w:left="5025" w:hanging="360"/>
      </w:pPr>
      <w:rPr>
        <w:rFonts w:ascii="Courier New" w:hAnsi="Courier New" w:cs="Courier New" w:hint="default"/>
      </w:rPr>
    </w:lvl>
    <w:lvl w:ilvl="5" w:tplc="041D0005" w:tentative="1">
      <w:start w:val="1"/>
      <w:numFmt w:val="bullet"/>
      <w:lvlText w:val=""/>
      <w:lvlJc w:val="left"/>
      <w:pPr>
        <w:ind w:left="5745" w:hanging="360"/>
      </w:pPr>
      <w:rPr>
        <w:rFonts w:ascii="Wingdings" w:hAnsi="Wingdings" w:hint="default"/>
      </w:rPr>
    </w:lvl>
    <w:lvl w:ilvl="6" w:tplc="041D0001" w:tentative="1">
      <w:start w:val="1"/>
      <w:numFmt w:val="bullet"/>
      <w:lvlText w:val=""/>
      <w:lvlJc w:val="left"/>
      <w:pPr>
        <w:ind w:left="6465" w:hanging="360"/>
      </w:pPr>
      <w:rPr>
        <w:rFonts w:ascii="Symbol" w:hAnsi="Symbol" w:hint="default"/>
      </w:rPr>
    </w:lvl>
    <w:lvl w:ilvl="7" w:tplc="041D0003" w:tentative="1">
      <w:start w:val="1"/>
      <w:numFmt w:val="bullet"/>
      <w:lvlText w:val="o"/>
      <w:lvlJc w:val="left"/>
      <w:pPr>
        <w:ind w:left="7185" w:hanging="360"/>
      </w:pPr>
      <w:rPr>
        <w:rFonts w:ascii="Courier New" w:hAnsi="Courier New" w:cs="Courier New" w:hint="default"/>
      </w:rPr>
    </w:lvl>
    <w:lvl w:ilvl="8" w:tplc="041D0005" w:tentative="1">
      <w:start w:val="1"/>
      <w:numFmt w:val="bullet"/>
      <w:lvlText w:val=""/>
      <w:lvlJc w:val="left"/>
      <w:pPr>
        <w:ind w:left="7905" w:hanging="360"/>
      </w:pPr>
      <w:rPr>
        <w:rFonts w:ascii="Wingdings" w:hAnsi="Wingdings" w:hint="default"/>
      </w:rPr>
    </w:lvl>
  </w:abstractNum>
  <w:num w:numId="1" w16cid:durableId="1949000127">
    <w:abstractNumId w:val="39"/>
  </w:num>
  <w:num w:numId="2" w16cid:durableId="24907661">
    <w:abstractNumId w:val="9"/>
  </w:num>
  <w:num w:numId="3" w16cid:durableId="1137335946">
    <w:abstractNumId w:val="8"/>
  </w:num>
  <w:num w:numId="4" w16cid:durableId="1628733200">
    <w:abstractNumId w:val="42"/>
  </w:num>
  <w:num w:numId="5" w16cid:durableId="90126543">
    <w:abstractNumId w:val="7"/>
  </w:num>
  <w:num w:numId="6" w16cid:durableId="1330674997">
    <w:abstractNumId w:val="28"/>
  </w:num>
  <w:num w:numId="7" w16cid:durableId="1835415039">
    <w:abstractNumId w:val="36"/>
  </w:num>
  <w:num w:numId="8" w16cid:durableId="869611507">
    <w:abstractNumId w:val="17"/>
  </w:num>
  <w:num w:numId="9" w16cid:durableId="579750594">
    <w:abstractNumId w:val="21"/>
  </w:num>
  <w:num w:numId="10" w16cid:durableId="925652838">
    <w:abstractNumId w:val="12"/>
  </w:num>
  <w:num w:numId="11" w16cid:durableId="1674844507">
    <w:abstractNumId w:val="40"/>
  </w:num>
  <w:num w:numId="12" w16cid:durableId="1455754415">
    <w:abstractNumId w:val="33"/>
  </w:num>
  <w:num w:numId="13" w16cid:durableId="184102482">
    <w:abstractNumId w:val="35"/>
  </w:num>
  <w:num w:numId="14" w16cid:durableId="18818050">
    <w:abstractNumId w:val="4"/>
  </w:num>
  <w:num w:numId="15" w16cid:durableId="2020690365">
    <w:abstractNumId w:val="10"/>
  </w:num>
  <w:num w:numId="16" w16cid:durableId="280648747">
    <w:abstractNumId w:val="22"/>
  </w:num>
  <w:num w:numId="17" w16cid:durableId="1252272243">
    <w:abstractNumId w:val="43"/>
  </w:num>
  <w:num w:numId="18" w16cid:durableId="1898662314">
    <w:abstractNumId w:val="18"/>
  </w:num>
  <w:num w:numId="19" w16cid:durableId="1943103411">
    <w:abstractNumId w:val="1"/>
  </w:num>
  <w:num w:numId="20" w16cid:durableId="1933782243">
    <w:abstractNumId w:val="27"/>
  </w:num>
  <w:num w:numId="21" w16cid:durableId="918905053">
    <w:abstractNumId w:val="25"/>
  </w:num>
  <w:num w:numId="22" w16cid:durableId="172189664">
    <w:abstractNumId w:val="32"/>
  </w:num>
  <w:num w:numId="23" w16cid:durableId="2058695438">
    <w:abstractNumId w:val="37"/>
  </w:num>
  <w:num w:numId="24" w16cid:durableId="652374957">
    <w:abstractNumId w:val="48"/>
  </w:num>
  <w:num w:numId="25" w16cid:durableId="633370292">
    <w:abstractNumId w:val="19"/>
  </w:num>
  <w:num w:numId="26" w16cid:durableId="1725717493">
    <w:abstractNumId w:val="2"/>
  </w:num>
  <w:num w:numId="27" w16cid:durableId="934630765">
    <w:abstractNumId w:val="47"/>
  </w:num>
  <w:num w:numId="28" w16cid:durableId="1600093276">
    <w:abstractNumId w:val="20"/>
  </w:num>
  <w:num w:numId="29" w16cid:durableId="203712606">
    <w:abstractNumId w:val="16"/>
  </w:num>
  <w:num w:numId="30" w16cid:durableId="874778097">
    <w:abstractNumId w:val="15"/>
  </w:num>
  <w:num w:numId="31" w16cid:durableId="1018234731">
    <w:abstractNumId w:val="11"/>
  </w:num>
  <w:num w:numId="32" w16cid:durableId="511723964">
    <w:abstractNumId w:val="49"/>
  </w:num>
  <w:num w:numId="33" w16cid:durableId="432168525">
    <w:abstractNumId w:val="45"/>
  </w:num>
  <w:num w:numId="34" w16cid:durableId="303311952">
    <w:abstractNumId w:val="34"/>
  </w:num>
  <w:num w:numId="35" w16cid:durableId="1532258214">
    <w:abstractNumId w:val="13"/>
  </w:num>
  <w:num w:numId="36" w16cid:durableId="1901597054">
    <w:abstractNumId w:val="31"/>
  </w:num>
  <w:num w:numId="37" w16cid:durableId="438717391">
    <w:abstractNumId w:val="3"/>
  </w:num>
  <w:num w:numId="38" w16cid:durableId="1700929641">
    <w:abstractNumId w:val="30"/>
  </w:num>
  <w:num w:numId="39" w16cid:durableId="186793422">
    <w:abstractNumId w:val="24"/>
  </w:num>
  <w:num w:numId="40" w16cid:durableId="1291280088">
    <w:abstractNumId w:val="26"/>
  </w:num>
  <w:num w:numId="41" w16cid:durableId="1436823354">
    <w:abstractNumId w:val="46"/>
  </w:num>
  <w:num w:numId="42" w16cid:durableId="177043950">
    <w:abstractNumId w:val="41"/>
  </w:num>
  <w:num w:numId="43" w16cid:durableId="954213948">
    <w:abstractNumId w:val="6"/>
  </w:num>
  <w:num w:numId="44" w16cid:durableId="821773369">
    <w:abstractNumId w:val="0"/>
  </w:num>
  <w:num w:numId="45" w16cid:durableId="540553630">
    <w:abstractNumId w:val="23"/>
  </w:num>
  <w:num w:numId="46" w16cid:durableId="385304976">
    <w:abstractNumId w:val="38"/>
  </w:num>
  <w:num w:numId="47" w16cid:durableId="943532175">
    <w:abstractNumId w:val="29"/>
  </w:num>
  <w:num w:numId="48" w16cid:durableId="688065302">
    <w:abstractNumId w:val="44"/>
  </w:num>
  <w:num w:numId="49" w16cid:durableId="1817070166">
    <w:abstractNumId w:val="5"/>
  </w:num>
  <w:num w:numId="50" w16cid:durableId="832525991">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F91"/>
    <w:rsid w:val="00000EDB"/>
    <w:rsid w:val="00005A87"/>
    <w:rsid w:val="00005C4C"/>
    <w:rsid w:val="00014764"/>
    <w:rsid w:val="0002323F"/>
    <w:rsid w:val="00024B8B"/>
    <w:rsid w:val="00024E02"/>
    <w:rsid w:val="00026955"/>
    <w:rsid w:val="00031AC5"/>
    <w:rsid w:val="000350CF"/>
    <w:rsid w:val="00035918"/>
    <w:rsid w:val="00037E8A"/>
    <w:rsid w:val="000501AE"/>
    <w:rsid w:val="00056231"/>
    <w:rsid w:val="000573A5"/>
    <w:rsid w:val="00057E72"/>
    <w:rsid w:val="00063955"/>
    <w:rsid w:val="00064660"/>
    <w:rsid w:val="00065CD6"/>
    <w:rsid w:val="000704D6"/>
    <w:rsid w:val="000749E9"/>
    <w:rsid w:val="00076334"/>
    <w:rsid w:val="00082959"/>
    <w:rsid w:val="00083C51"/>
    <w:rsid w:val="00087A38"/>
    <w:rsid w:val="00091E71"/>
    <w:rsid w:val="00092F02"/>
    <w:rsid w:val="0009325C"/>
    <w:rsid w:val="000A0656"/>
    <w:rsid w:val="000A1D59"/>
    <w:rsid w:val="000A4A20"/>
    <w:rsid w:val="000A5934"/>
    <w:rsid w:val="000A63AA"/>
    <w:rsid w:val="000A7E75"/>
    <w:rsid w:val="000B1DB5"/>
    <w:rsid w:val="000B73FB"/>
    <w:rsid w:val="000C52A6"/>
    <w:rsid w:val="000C5749"/>
    <w:rsid w:val="000C619A"/>
    <w:rsid w:val="000D11E7"/>
    <w:rsid w:val="000E028A"/>
    <w:rsid w:val="000E39D7"/>
    <w:rsid w:val="000E6500"/>
    <w:rsid w:val="000F1201"/>
    <w:rsid w:val="000F20E7"/>
    <w:rsid w:val="0010162A"/>
    <w:rsid w:val="001029CF"/>
    <w:rsid w:val="0010565B"/>
    <w:rsid w:val="0010643E"/>
    <w:rsid w:val="001124D7"/>
    <w:rsid w:val="00113EF0"/>
    <w:rsid w:val="00117A59"/>
    <w:rsid w:val="001205A9"/>
    <w:rsid w:val="00122571"/>
    <w:rsid w:val="00122FED"/>
    <w:rsid w:val="00123795"/>
    <w:rsid w:val="0013183A"/>
    <w:rsid w:val="00133CAD"/>
    <w:rsid w:val="001357A0"/>
    <w:rsid w:val="00136553"/>
    <w:rsid w:val="00141EA7"/>
    <w:rsid w:val="00146AF5"/>
    <w:rsid w:val="00146B0B"/>
    <w:rsid w:val="00146E01"/>
    <w:rsid w:val="00146FDA"/>
    <w:rsid w:val="00154211"/>
    <w:rsid w:val="00156F28"/>
    <w:rsid w:val="0016128A"/>
    <w:rsid w:val="00163BC1"/>
    <w:rsid w:val="00167D39"/>
    <w:rsid w:val="0017070F"/>
    <w:rsid w:val="00171BBB"/>
    <w:rsid w:val="001808EB"/>
    <w:rsid w:val="00184137"/>
    <w:rsid w:val="001867F3"/>
    <w:rsid w:val="00186F0C"/>
    <w:rsid w:val="001874F9"/>
    <w:rsid w:val="00191BD9"/>
    <w:rsid w:val="00194894"/>
    <w:rsid w:val="001A180C"/>
    <w:rsid w:val="001A194A"/>
    <w:rsid w:val="001A5CCD"/>
    <w:rsid w:val="001B0418"/>
    <w:rsid w:val="001B26B7"/>
    <w:rsid w:val="001B393C"/>
    <w:rsid w:val="001B3BE0"/>
    <w:rsid w:val="001B47DC"/>
    <w:rsid w:val="001B4DC1"/>
    <w:rsid w:val="001C1792"/>
    <w:rsid w:val="001C48E7"/>
    <w:rsid w:val="001C4A79"/>
    <w:rsid w:val="001C58F0"/>
    <w:rsid w:val="001C6A72"/>
    <w:rsid w:val="001C7584"/>
    <w:rsid w:val="001D1DE4"/>
    <w:rsid w:val="001D27C3"/>
    <w:rsid w:val="001D2C7D"/>
    <w:rsid w:val="001D34D7"/>
    <w:rsid w:val="001D5EEB"/>
    <w:rsid w:val="001D60AC"/>
    <w:rsid w:val="001E0B17"/>
    <w:rsid w:val="001E2F6E"/>
    <w:rsid w:val="001E4EB9"/>
    <w:rsid w:val="001E66AA"/>
    <w:rsid w:val="001F0BDF"/>
    <w:rsid w:val="001F1063"/>
    <w:rsid w:val="001F2932"/>
    <w:rsid w:val="001F47B9"/>
    <w:rsid w:val="001F6BE0"/>
    <w:rsid w:val="002016DB"/>
    <w:rsid w:val="0020413B"/>
    <w:rsid w:val="0020575E"/>
    <w:rsid w:val="0021028A"/>
    <w:rsid w:val="0021180D"/>
    <w:rsid w:val="00211AC0"/>
    <w:rsid w:val="00212909"/>
    <w:rsid w:val="00212917"/>
    <w:rsid w:val="0021533A"/>
    <w:rsid w:val="00215DF1"/>
    <w:rsid w:val="00216F38"/>
    <w:rsid w:val="0022076E"/>
    <w:rsid w:val="00221C00"/>
    <w:rsid w:val="00221FEE"/>
    <w:rsid w:val="00223DD9"/>
    <w:rsid w:val="0022730D"/>
    <w:rsid w:val="002311AC"/>
    <w:rsid w:val="0024244E"/>
    <w:rsid w:val="002424B8"/>
    <w:rsid w:val="00250AA4"/>
    <w:rsid w:val="00255EE2"/>
    <w:rsid w:val="0026108F"/>
    <w:rsid w:val="00262DAB"/>
    <w:rsid w:val="00264525"/>
    <w:rsid w:val="00267715"/>
    <w:rsid w:val="00270ADF"/>
    <w:rsid w:val="00272CBB"/>
    <w:rsid w:val="00273D0C"/>
    <w:rsid w:val="00273F6B"/>
    <w:rsid w:val="00275CCA"/>
    <w:rsid w:val="00275E6D"/>
    <w:rsid w:val="002836F0"/>
    <w:rsid w:val="002838C9"/>
    <w:rsid w:val="00283C64"/>
    <w:rsid w:val="00284BF2"/>
    <w:rsid w:val="00286804"/>
    <w:rsid w:val="00293272"/>
    <w:rsid w:val="002969A1"/>
    <w:rsid w:val="002A13AA"/>
    <w:rsid w:val="002A15A0"/>
    <w:rsid w:val="002A28AC"/>
    <w:rsid w:val="002A2AC1"/>
    <w:rsid w:val="002A3869"/>
    <w:rsid w:val="002A3DE3"/>
    <w:rsid w:val="002A558A"/>
    <w:rsid w:val="002A5E90"/>
    <w:rsid w:val="002A7028"/>
    <w:rsid w:val="002A7767"/>
    <w:rsid w:val="002B011E"/>
    <w:rsid w:val="002B045D"/>
    <w:rsid w:val="002B0A65"/>
    <w:rsid w:val="002B106F"/>
    <w:rsid w:val="002B236B"/>
    <w:rsid w:val="002B3173"/>
    <w:rsid w:val="002B32DD"/>
    <w:rsid w:val="002B7AA0"/>
    <w:rsid w:val="002B7B02"/>
    <w:rsid w:val="002C4467"/>
    <w:rsid w:val="002D4888"/>
    <w:rsid w:val="002D5873"/>
    <w:rsid w:val="002E5640"/>
    <w:rsid w:val="002F1B2E"/>
    <w:rsid w:val="002F1B80"/>
    <w:rsid w:val="002F232F"/>
    <w:rsid w:val="002F2834"/>
    <w:rsid w:val="002F2AE6"/>
    <w:rsid w:val="002F5168"/>
    <w:rsid w:val="002F7B39"/>
    <w:rsid w:val="0030193D"/>
    <w:rsid w:val="00306428"/>
    <w:rsid w:val="0030643B"/>
    <w:rsid w:val="0030683B"/>
    <w:rsid w:val="0030797A"/>
    <w:rsid w:val="00312BCA"/>
    <w:rsid w:val="00314304"/>
    <w:rsid w:val="00314EE0"/>
    <w:rsid w:val="00315A0C"/>
    <w:rsid w:val="003206F3"/>
    <w:rsid w:val="00320BEA"/>
    <w:rsid w:val="003251BE"/>
    <w:rsid w:val="00327ADD"/>
    <w:rsid w:val="00332534"/>
    <w:rsid w:val="00335B1F"/>
    <w:rsid w:val="00335C1E"/>
    <w:rsid w:val="00340060"/>
    <w:rsid w:val="0034055E"/>
    <w:rsid w:val="0034165D"/>
    <w:rsid w:val="00342DCF"/>
    <w:rsid w:val="00351479"/>
    <w:rsid w:val="00351E8F"/>
    <w:rsid w:val="003546A8"/>
    <w:rsid w:val="003602D1"/>
    <w:rsid w:val="003613EF"/>
    <w:rsid w:val="003629D3"/>
    <w:rsid w:val="00362CE7"/>
    <w:rsid w:val="0036577F"/>
    <w:rsid w:val="0037120D"/>
    <w:rsid w:val="00372340"/>
    <w:rsid w:val="00372DAB"/>
    <w:rsid w:val="003750A6"/>
    <w:rsid w:val="00377E45"/>
    <w:rsid w:val="00380437"/>
    <w:rsid w:val="003830A6"/>
    <w:rsid w:val="003920E1"/>
    <w:rsid w:val="00392965"/>
    <w:rsid w:val="00392A8C"/>
    <w:rsid w:val="0039506D"/>
    <w:rsid w:val="0039558E"/>
    <w:rsid w:val="0039634B"/>
    <w:rsid w:val="003975DA"/>
    <w:rsid w:val="003A233C"/>
    <w:rsid w:val="003A23E2"/>
    <w:rsid w:val="003A3D03"/>
    <w:rsid w:val="003A5225"/>
    <w:rsid w:val="003A5C75"/>
    <w:rsid w:val="003B06DA"/>
    <w:rsid w:val="003B50F9"/>
    <w:rsid w:val="003B53A7"/>
    <w:rsid w:val="003B7C97"/>
    <w:rsid w:val="003C017C"/>
    <w:rsid w:val="003C0A47"/>
    <w:rsid w:val="003C26FD"/>
    <w:rsid w:val="003C7C5E"/>
    <w:rsid w:val="003D2783"/>
    <w:rsid w:val="003D5ADA"/>
    <w:rsid w:val="003D7981"/>
    <w:rsid w:val="003E0279"/>
    <w:rsid w:val="003E04C2"/>
    <w:rsid w:val="003E1F9C"/>
    <w:rsid w:val="003E20C5"/>
    <w:rsid w:val="003E4CDA"/>
    <w:rsid w:val="003F1D59"/>
    <w:rsid w:val="003F4903"/>
    <w:rsid w:val="003F64A0"/>
    <w:rsid w:val="003F7137"/>
    <w:rsid w:val="00407275"/>
    <w:rsid w:val="00411BEE"/>
    <w:rsid w:val="004123E0"/>
    <w:rsid w:val="0041341A"/>
    <w:rsid w:val="00414FB2"/>
    <w:rsid w:val="004175B7"/>
    <w:rsid w:val="004202C9"/>
    <w:rsid w:val="004209CE"/>
    <w:rsid w:val="00420ACE"/>
    <w:rsid w:val="004216EA"/>
    <w:rsid w:val="00422311"/>
    <w:rsid w:val="00423757"/>
    <w:rsid w:val="00423CDA"/>
    <w:rsid w:val="00423F0E"/>
    <w:rsid w:val="0042445E"/>
    <w:rsid w:val="0042529C"/>
    <w:rsid w:val="00430104"/>
    <w:rsid w:val="00430927"/>
    <w:rsid w:val="00431616"/>
    <w:rsid w:val="00444CBC"/>
    <w:rsid w:val="00447754"/>
    <w:rsid w:val="00450660"/>
    <w:rsid w:val="00451153"/>
    <w:rsid w:val="00455048"/>
    <w:rsid w:val="0045790E"/>
    <w:rsid w:val="00460BFB"/>
    <w:rsid w:val="00463AD5"/>
    <w:rsid w:val="004658C2"/>
    <w:rsid w:val="004715BC"/>
    <w:rsid w:val="0047256F"/>
    <w:rsid w:val="00475F46"/>
    <w:rsid w:val="0047606D"/>
    <w:rsid w:val="00476ECF"/>
    <w:rsid w:val="00480586"/>
    <w:rsid w:val="00480C78"/>
    <w:rsid w:val="00480CF8"/>
    <w:rsid w:val="00482432"/>
    <w:rsid w:val="00482D6F"/>
    <w:rsid w:val="004850F5"/>
    <w:rsid w:val="00486222"/>
    <w:rsid w:val="00487EAB"/>
    <w:rsid w:val="00490A67"/>
    <w:rsid w:val="004A09C3"/>
    <w:rsid w:val="004A1469"/>
    <w:rsid w:val="004A15FB"/>
    <w:rsid w:val="004A2C53"/>
    <w:rsid w:val="004A2F5E"/>
    <w:rsid w:val="004A5596"/>
    <w:rsid w:val="004B0468"/>
    <w:rsid w:val="004B145E"/>
    <w:rsid w:val="004B52EC"/>
    <w:rsid w:val="004C2DA2"/>
    <w:rsid w:val="004C5E59"/>
    <w:rsid w:val="004C66F7"/>
    <w:rsid w:val="004C6FC2"/>
    <w:rsid w:val="004D2FA6"/>
    <w:rsid w:val="004D55F0"/>
    <w:rsid w:val="004D7E37"/>
    <w:rsid w:val="004D7FA9"/>
    <w:rsid w:val="004E5952"/>
    <w:rsid w:val="004E687F"/>
    <w:rsid w:val="004E786C"/>
    <w:rsid w:val="004F21B0"/>
    <w:rsid w:val="004F50A7"/>
    <w:rsid w:val="004F5209"/>
    <w:rsid w:val="004F5697"/>
    <w:rsid w:val="00506D52"/>
    <w:rsid w:val="005072B4"/>
    <w:rsid w:val="0051079A"/>
    <w:rsid w:val="00510BA6"/>
    <w:rsid w:val="00523127"/>
    <w:rsid w:val="00523D6B"/>
    <w:rsid w:val="005255DA"/>
    <w:rsid w:val="00526B1A"/>
    <w:rsid w:val="00530A94"/>
    <w:rsid w:val="00532A26"/>
    <w:rsid w:val="00532CEF"/>
    <w:rsid w:val="005332A8"/>
    <w:rsid w:val="005354C7"/>
    <w:rsid w:val="00535F2E"/>
    <w:rsid w:val="005410C3"/>
    <w:rsid w:val="0054414D"/>
    <w:rsid w:val="005456F7"/>
    <w:rsid w:val="00550D85"/>
    <w:rsid w:val="00554216"/>
    <w:rsid w:val="00556F66"/>
    <w:rsid w:val="005600EB"/>
    <w:rsid w:val="005601AA"/>
    <w:rsid w:val="00562F00"/>
    <w:rsid w:val="00563419"/>
    <w:rsid w:val="00565454"/>
    <w:rsid w:val="005659D8"/>
    <w:rsid w:val="00567C88"/>
    <w:rsid w:val="00574053"/>
    <w:rsid w:val="00575D4B"/>
    <w:rsid w:val="005772C3"/>
    <w:rsid w:val="00577867"/>
    <w:rsid w:val="005778CD"/>
    <w:rsid w:val="00577BDB"/>
    <w:rsid w:val="0058003C"/>
    <w:rsid w:val="00581CD2"/>
    <w:rsid w:val="00582943"/>
    <w:rsid w:val="00583E7B"/>
    <w:rsid w:val="00584750"/>
    <w:rsid w:val="00586598"/>
    <w:rsid w:val="005913ED"/>
    <w:rsid w:val="00594593"/>
    <w:rsid w:val="00597378"/>
    <w:rsid w:val="005A25AD"/>
    <w:rsid w:val="005A2759"/>
    <w:rsid w:val="005A2B54"/>
    <w:rsid w:val="005B20C0"/>
    <w:rsid w:val="005B49C5"/>
    <w:rsid w:val="005B65F5"/>
    <w:rsid w:val="005B73C4"/>
    <w:rsid w:val="005C1648"/>
    <w:rsid w:val="005C1F60"/>
    <w:rsid w:val="005C211C"/>
    <w:rsid w:val="005D0DE5"/>
    <w:rsid w:val="005D3563"/>
    <w:rsid w:val="005D4772"/>
    <w:rsid w:val="005D7706"/>
    <w:rsid w:val="005D7FCD"/>
    <w:rsid w:val="005E17A5"/>
    <w:rsid w:val="005E7BD3"/>
    <w:rsid w:val="005F7EB4"/>
    <w:rsid w:val="006009BB"/>
    <w:rsid w:val="00601962"/>
    <w:rsid w:val="00602458"/>
    <w:rsid w:val="006104CC"/>
    <w:rsid w:val="00611CA8"/>
    <w:rsid w:val="00614820"/>
    <w:rsid w:val="00616A82"/>
    <w:rsid w:val="00622781"/>
    <w:rsid w:val="00622A21"/>
    <w:rsid w:val="00622CDA"/>
    <w:rsid w:val="00623FDD"/>
    <w:rsid w:val="00625959"/>
    <w:rsid w:val="006325D3"/>
    <w:rsid w:val="0063594E"/>
    <w:rsid w:val="0064462F"/>
    <w:rsid w:val="00644E4B"/>
    <w:rsid w:val="00645159"/>
    <w:rsid w:val="00650B77"/>
    <w:rsid w:val="00651BD6"/>
    <w:rsid w:val="00651E32"/>
    <w:rsid w:val="00652192"/>
    <w:rsid w:val="00656545"/>
    <w:rsid w:val="00657246"/>
    <w:rsid w:val="00657D25"/>
    <w:rsid w:val="0066127E"/>
    <w:rsid w:val="00662B4C"/>
    <w:rsid w:val="00663FA5"/>
    <w:rsid w:val="00665998"/>
    <w:rsid w:val="00667ADF"/>
    <w:rsid w:val="006720CF"/>
    <w:rsid w:val="006734E0"/>
    <w:rsid w:val="00674768"/>
    <w:rsid w:val="00677EEC"/>
    <w:rsid w:val="0068022C"/>
    <w:rsid w:val="00681D62"/>
    <w:rsid w:val="006829BE"/>
    <w:rsid w:val="00682BA6"/>
    <w:rsid w:val="00684DBF"/>
    <w:rsid w:val="00685345"/>
    <w:rsid w:val="006877D9"/>
    <w:rsid w:val="00690312"/>
    <w:rsid w:val="0069113E"/>
    <w:rsid w:val="00694321"/>
    <w:rsid w:val="006962F4"/>
    <w:rsid w:val="006A033C"/>
    <w:rsid w:val="006A1414"/>
    <w:rsid w:val="006A14AB"/>
    <w:rsid w:val="006A292E"/>
    <w:rsid w:val="006A61E1"/>
    <w:rsid w:val="006B2722"/>
    <w:rsid w:val="006B37A5"/>
    <w:rsid w:val="006B408F"/>
    <w:rsid w:val="006B53EF"/>
    <w:rsid w:val="006B5DF1"/>
    <w:rsid w:val="006C5458"/>
    <w:rsid w:val="006D0DBD"/>
    <w:rsid w:val="006D217C"/>
    <w:rsid w:val="006D33EB"/>
    <w:rsid w:val="006D396E"/>
    <w:rsid w:val="006D550B"/>
    <w:rsid w:val="006D6077"/>
    <w:rsid w:val="006E499D"/>
    <w:rsid w:val="006E7FD6"/>
    <w:rsid w:val="006F0C1C"/>
    <w:rsid w:val="006F1B8F"/>
    <w:rsid w:val="006F3750"/>
    <w:rsid w:val="006F3A58"/>
    <w:rsid w:val="006F5033"/>
    <w:rsid w:val="007026E7"/>
    <w:rsid w:val="00702ACE"/>
    <w:rsid w:val="00703825"/>
    <w:rsid w:val="00704098"/>
    <w:rsid w:val="007110C1"/>
    <w:rsid w:val="00712644"/>
    <w:rsid w:val="00713C00"/>
    <w:rsid w:val="00714CD9"/>
    <w:rsid w:val="00726483"/>
    <w:rsid w:val="007303E4"/>
    <w:rsid w:val="00733F10"/>
    <w:rsid w:val="00740FA9"/>
    <w:rsid w:val="00744EB8"/>
    <w:rsid w:val="007455C1"/>
    <w:rsid w:val="00752FD5"/>
    <w:rsid w:val="0075343B"/>
    <w:rsid w:val="0075425A"/>
    <w:rsid w:val="0076149E"/>
    <w:rsid w:val="00763960"/>
    <w:rsid w:val="00767083"/>
    <w:rsid w:val="007674E3"/>
    <w:rsid w:val="00767C64"/>
    <w:rsid w:val="007720D9"/>
    <w:rsid w:val="0077378D"/>
    <w:rsid w:val="007775B1"/>
    <w:rsid w:val="00781FCE"/>
    <w:rsid w:val="007835EA"/>
    <w:rsid w:val="007848F5"/>
    <w:rsid w:val="00785C31"/>
    <w:rsid w:val="0078655A"/>
    <w:rsid w:val="0078692D"/>
    <w:rsid w:val="007920F7"/>
    <w:rsid w:val="007955BD"/>
    <w:rsid w:val="007A264C"/>
    <w:rsid w:val="007A7929"/>
    <w:rsid w:val="007B1250"/>
    <w:rsid w:val="007B2792"/>
    <w:rsid w:val="007B3A9D"/>
    <w:rsid w:val="007B77E4"/>
    <w:rsid w:val="007C14EB"/>
    <w:rsid w:val="007C1756"/>
    <w:rsid w:val="007C1B3D"/>
    <w:rsid w:val="007C6130"/>
    <w:rsid w:val="007C6829"/>
    <w:rsid w:val="007D0002"/>
    <w:rsid w:val="007D395C"/>
    <w:rsid w:val="007D44F9"/>
    <w:rsid w:val="007D4D9B"/>
    <w:rsid w:val="007D67A7"/>
    <w:rsid w:val="007D7B7F"/>
    <w:rsid w:val="007E1621"/>
    <w:rsid w:val="007E2DC5"/>
    <w:rsid w:val="007E30A4"/>
    <w:rsid w:val="007E4345"/>
    <w:rsid w:val="007F0D9F"/>
    <w:rsid w:val="007F5CAD"/>
    <w:rsid w:val="007F5E39"/>
    <w:rsid w:val="007F5FFD"/>
    <w:rsid w:val="007F606D"/>
    <w:rsid w:val="007F74DB"/>
    <w:rsid w:val="00801B20"/>
    <w:rsid w:val="0080294E"/>
    <w:rsid w:val="00802D35"/>
    <w:rsid w:val="00802E7A"/>
    <w:rsid w:val="008049ED"/>
    <w:rsid w:val="00811A46"/>
    <w:rsid w:val="008123E2"/>
    <w:rsid w:val="00812925"/>
    <w:rsid w:val="00813C78"/>
    <w:rsid w:val="00814E67"/>
    <w:rsid w:val="00820063"/>
    <w:rsid w:val="008202DC"/>
    <w:rsid w:val="008207D1"/>
    <w:rsid w:val="00821A8E"/>
    <w:rsid w:val="008229C6"/>
    <w:rsid w:val="008351D1"/>
    <w:rsid w:val="008358F7"/>
    <w:rsid w:val="0084309B"/>
    <w:rsid w:val="00846537"/>
    <w:rsid w:val="008478F4"/>
    <w:rsid w:val="00850DFD"/>
    <w:rsid w:val="00851E99"/>
    <w:rsid w:val="008625D6"/>
    <w:rsid w:val="008636B4"/>
    <w:rsid w:val="00867213"/>
    <w:rsid w:val="00870D3D"/>
    <w:rsid w:val="008727D8"/>
    <w:rsid w:val="0088038E"/>
    <w:rsid w:val="00882E7C"/>
    <w:rsid w:val="0089614C"/>
    <w:rsid w:val="00897110"/>
    <w:rsid w:val="008A20BE"/>
    <w:rsid w:val="008A214B"/>
    <w:rsid w:val="008A3E05"/>
    <w:rsid w:val="008A4BA4"/>
    <w:rsid w:val="008B0043"/>
    <w:rsid w:val="008B1502"/>
    <w:rsid w:val="008B2DFC"/>
    <w:rsid w:val="008B390B"/>
    <w:rsid w:val="008B460C"/>
    <w:rsid w:val="008B4A4C"/>
    <w:rsid w:val="008B546D"/>
    <w:rsid w:val="008B6365"/>
    <w:rsid w:val="008C4E7A"/>
    <w:rsid w:val="008C4FC2"/>
    <w:rsid w:val="008C6514"/>
    <w:rsid w:val="008C6F7C"/>
    <w:rsid w:val="008C70F2"/>
    <w:rsid w:val="008D05D0"/>
    <w:rsid w:val="008D1CA6"/>
    <w:rsid w:val="008D215B"/>
    <w:rsid w:val="008D3EED"/>
    <w:rsid w:val="008D586B"/>
    <w:rsid w:val="008D6182"/>
    <w:rsid w:val="008E1871"/>
    <w:rsid w:val="008E360D"/>
    <w:rsid w:val="008E4134"/>
    <w:rsid w:val="008E5273"/>
    <w:rsid w:val="008E6BA0"/>
    <w:rsid w:val="008F1CF0"/>
    <w:rsid w:val="008F1DB3"/>
    <w:rsid w:val="008F630E"/>
    <w:rsid w:val="00903BD0"/>
    <w:rsid w:val="00907A01"/>
    <w:rsid w:val="009119AC"/>
    <w:rsid w:val="0091367C"/>
    <w:rsid w:val="0091407E"/>
    <w:rsid w:val="00914C4D"/>
    <w:rsid w:val="009154D9"/>
    <w:rsid w:val="00916388"/>
    <w:rsid w:val="00920A48"/>
    <w:rsid w:val="00920D24"/>
    <w:rsid w:val="00921066"/>
    <w:rsid w:val="00923C6E"/>
    <w:rsid w:val="009256E3"/>
    <w:rsid w:val="00927590"/>
    <w:rsid w:val="00927B86"/>
    <w:rsid w:val="009316A8"/>
    <w:rsid w:val="009350A6"/>
    <w:rsid w:val="0093694B"/>
    <w:rsid w:val="009431F5"/>
    <w:rsid w:val="00944335"/>
    <w:rsid w:val="00946E81"/>
    <w:rsid w:val="009526A6"/>
    <w:rsid w:val="0096029D"/>
    <w:rsid w:val="0096082D"/>
    <w:rsid w:val="00960E08"/>
    <w:rsid w:val="00964189"/>
    <w:rsid w:val="0096560F"/>
    <w:rsid w:val="009669E7"/>
    <w:rsid w:val="00970CE4"/>
    <w:rsid w:val="00975A26"/>
    <w:rsid w:val="009767E5"/>
    <w:rsid w:val="00976C28"/>
    <w:rsid w:val="00984DC0"/>
    <w:rsid w:val="00984FB5"/>
    <w:rsid w:val="00986D41"/>
    <w:rsid w:val="009870D8"/>
    <w:rsid w:val="009A1446"/>
    <w:rsid w:val="009A2DA3"/>
    <w:rsid w:val="009A32A7"/>
    <w:rsid w:val="009A5956"/>
    <w:rsid w:val="009A715A"/>
    <w:rsid w:val="009A7E84"/>
    <w:rsid w:val="009B329F"/>
    <w:rsid w:val="009B541B"/>
    <w:rsid w:val="009B54E4"/>
    <w:rsid w:val="009B5802"/>
    <w:rsid w:val="009C1C15"/>
    <w:rsid w:val="009C2FA5"/>
    <w:rsid w:val="009C460A"/>
    <w:rsid w:val="009C59B0"/>
    <w:rsid w:val="009D1379"/>
    <w:rsid w:val="009D3085"/>
    <w:rsid w:val="009D3593"/>
    <w:rsid w:val="009D3731"/>
    <w:rsid w:val="009D69A3"/>
    <w:rsid w:val="009E0AE2"/>
    <w:rsid w:val="009E146C"/>
    <w:rsid w:val="009E5BD9"/>
    <w:rsid w:val="009E6F5E"/>
    <w:rsid w:val="009E7929"/>
    <w:rsid w:val="009F0C1B"/>
    <w:rsid w:val="009F4095"/>
    <w:rsid w:val="00A00EC5"/>
    <w:rsid w:val="00A03A78"/>
    <w:rsid w:val="00A05B17"/>
    <w:rsid w:val="00A062ED"/>
    <w:rsid w:val="00A1020E"/>
    <w:rsid w:val="00A10670"/>
    <w:rsid w:val="00A114CB"/>
    <w:rsid w:val="00A16279"/>
    <w:rsid w:val="00A208F6"/>
    <w:rsid w:val="00A22F6E"/>
    <w:rsid w:val="00A237C5"/>
    <w:rsid w:val="00A23B40"/>
    <w:rsid w:val="00A2696D"/>
    <w:rsid w:val="00A26F25"/>
    <w:rsid w:val="00A31A4A"/>
    <w:rsid w:val="00A3306B"/>
    <w:rsid w:val="00A339C0"/>
    <w:rsid w:val="00A35C79"/>
    <w:rsid w:val="00A3706E"/>
    <w:rsid w:val="00A40C5D"/>
    <w:rsid w:val="00A4287B"/>
    <w:rsid w:val="00A4460E"/>
    <w:rsid w:val="00A464DE"/>
    <w:rsid w:val="00A51F48"/>
    <w:rsid w:val="00A5331A"/>
    <w:rsid w:val="00A533E0"/>
    <w:rsid w:val="00A60233"/>
    <w:rsid w:val="00A61C8A"/>
    <w:rsid w:val="00A64538"/>
    <w:rsid w:val="00A66D8F"/>
    <w:rsid w:val="00A7396D"/>
    <w:rsid w:val="00A7495F"/>
    <w:rsid w:val="00A77083"/>
    <w:rsid w:val="00A77D24"/>
    <w:rsid w:val="00A81A0B"/>
    <w:rsid w:val="00A84569"/>
    <w:rsid w:val="00A86FF9"/>
    <w:rsid w:val="00A92A6C"/>
    <w:rsid w:val="00A946DB"/>
    <w:rsid w:val="00AA09E8"/>
    <w:rsid w:val="00AA47D9"/>
    <w:rsid w:val="00AB2937"/>
    <w:rsid w:val="00AB3B2C"/>
    <w:rsid w:val="00AB5E1B"/>
    <w:rsid w:val="00AB6702"/>
    <w:rsid w:val="00AC003D"/>
    <w:rsid w:val="00AC0D05"/>
    <w:rsid w:val="00AC1C58"/>
    <w:rsid w:val="00AC21D3"/>
    <w:rsid w:val="00AC4809"/>
    <w:rsid w:val="00AD4F2F"/>
    <w:rsid w:val="00AD5BE4"/>
    <w:rsid w:val="00AE1F3B"/>
    <w:rsid w:val="00AE6C59"/>
    <w:rsid w:val="00AE736B"/>
    <w:rsid w:val="00AF041A"/>
    <w:rsid w:val="00AF22EF"/>
    <w:rsid w:val="00AF23DC"/>
    <w:rsid w:val="00AF3344"/>
    <w:rsid w:val="00AF33A8"/>
    <w:rsid w:val="00AF3B92"/>
    <w:rsid w:val="00AF50FB"/>
    <w:rsid w:val="00AF64C5"/>
    <w:rsid w:val="00AF687A"/>
    <w:rsid w:val="00AF6A48"/>
    <w:rsid w:val="00AF7B72"/>
    <w:rsid w:val="00B035F7"/>
    <w:rsid w:val="00B04328"/>
    <w:rsid w:val="00B2040B"/>
    <w:rsid w:val="00B20A41"/>
    <w:rsid w:val="00B2706C"/>
    <w:rsid w:val="00B27794"/>
    <w:rsid w:val="00B30077"/>
    <w:rsid w:val="00B34DAF"/>
    <w:rsid w:val="00B35D26"/>
    <w:rsid w:val="00B52E8D"/>
    <w:rsid w:val="00B53D06"/>
    <w:rsid w:val="00B55B8D"/>
    <w:rsid w:val="00B57EC4"/>
    <w:rsid w:val="00B61C0A"/>
    <w:rsid w:val="00B62DED"/>
    <w:rsid w:val="00B64A23"/>
    <w:rsid w:val="00B6693B"/>
    <w:rsid w:val="00B714ED"/>
    <w:rsid w:val="00B7192B"/>
    <w:rsid w:val="00B723E3"/>
    <w:rsid w:val="00B730FA"/>
    <w:rsid w:val="00B738A1"/>
    <w:rsid w:val="00B7479C"/>
    <w:rsid w:val="00B75BB0"/>
    <w:rsid w:val="00B81E6A"/>
    <w:rsid w:val="00B8509B"/>
    <w:rsid w:val="00B918CA"/>
    <w:rsid w:val="00B92E1A"/>
    <w:rsid w:val="00B95652"/>
    <w:rsid w:val="00B96109"/>
    <w:rsid w:val="00B965FD"/>
    <w:rsid w:val="00B968D9"/>
    <w:rsid w:val="00BA0AD4"/>
    <w:rsid w:val="00BA2193"/>
    <w:rsid w:val="00BA3A17"/>
    <w:rsid w:val="00BA3BEA"/>
    <w:rsid w:val="00BA4E84"/>
    <w:rsid w:val="00BB06C9"/>
    <w:rsid w:val="00BB589C"/>
    <w:rsid w:val="00BB737C"/>
    <w:rsid w:val="00BC3061"/>
    <w:rsid w:val="00BD221C"/>
    <w:rsid w:val="00BD7215"/>
    <w:rsid w:val="00BE155E"/>
    <w:rsid w:val="00BE546D"/>
    <w:rsid w:val="00BF147E"/>
    <w:rsid w:val="00BF29B9"/>
    <w:rsid w:val="00BF477E"/>
    <w:rsid w:val="00BF7BF8"/>
    <w:rsid w:val="00C02DB5"/>
    <w:rsid w:val="00C02EBF"/>
    <w:rsid w:val="00C0753E"/>
    <w:rsid w:val="00C119F5"/>
    <w:rsid w:val="00C11B0A"/>
    <w:rsid w:val="00C134C1"/>
    <w:rsid w:val="00C22BD8"/>
    <w:rsid w:val="00C3023B"/>
    <w:rsid w:val="00C31C7D"/>
    <w:rsid w:val="00C37890"/>
    <w:rsid w:val="00C41F59"/>
    <w:rsid w:val="00C4290D"/>
    <w:rsid w:val="00C42B0C"/>
    <w:rsid w:val="00C45F81"/>
    <w:rsid w:val="00C52FAA"/>
    <w:rsid w:val="00C5471A"/>
    <w:rsid w:val="00C558C7"/>
    <w:rsid w:val="00C574B8"/>
    <w:rsid w:val="00C639B3"/>
    <w:rsid w:val="00C63B60"/>
    <w:rsid w:val="00C64974"/>
    <w:rsid w:val="00C64F82"/>
    <w:rsid w:val="00C6579C"/>
    <w:rsid w:val="00C67B44"/>
    <w:rsid w:val="00C67FF3"/>
    <w:rsid w:val="00C7248A"/>
    <w:rsid w:val="00C72CE6"/>
    <w:rsid w:val="00C74E54"/>
    <w:rsid w:val="00C75A98"/>
    <w:rsid w:val="00C8360F"/>
    <w:rsid w:val="00C86F46"/>
    <w:rsid w:val="00C92BE4"/>
    <w:rsid w:val="00C96EA9"/>
    <w:rsid w:val="00CA2596"/>
    <w:rsid w:val="00CB0DF2"/>
    <w:rsid w:val="00CB44E0"/>
    <w:rsid w:val="00CB559C"/>
    <w:rsid w:val="00CC1B74"/>
    <w:rsid w:val="00CC2B2D"/>
    <w:rsid w:val="00CD1AF8"/>
    <w:rsid w:val="00CD4525"/>
    <w:rsid w:val="00CD7576"/>
    <w:rsid w:val="00CE023F"/>
    <w:rsid w:val="00CE0948"/>
    <w:rsid w:val="00CE3857"/>
    <w:rsid w:val="00CE5421"/>
    <w:rsid w:val="00CF03B2"/>
    <w:rsid w:val="00CF21B1"/>
    <w:rsid w:val="00CF2A76"/>
    <w:rsid w:val="00CF6AD7"/>
    <w:rsid w:val="00CF75D9"/>
    <w:rsid w:val="00D006AF"/>
    <w:rsid w:val="00D00FBB"/>
    <w:rsid w:val="00D01220"/>
    <w:rsid w:val="00D032D5"/>
    <w:rsid w:val="00D06667"/>
    <w:rsid w:val="00D06793"/>
    <w:rsid w:val="00D13B06"/>
    <w:rsid w:val="00D15074"/>
    <w:rsid w:val="00D272FC"/>
    <w:rsid w:val="00D301AD"/>
    <w:rsid w:val="00D32F4F"/>
    <w:rsid w:val="00D37834"/>
    <w:rsid w:val="00D40918"/>
    <w:rsid w:val="00D42F8E"/>
    <w:rsid w:val="00D47473"/>
    <w:rsid w:val="00D50468"/>
    <w:rsid w:val="00D5155F"/>
    <w:rsid w:val="00D52CF0"/>
    <w:rsid w:val="00D5326E"/>
    <w:rsid w:val="00D5545E"/>
    <w:rsid w:val="00D559AC"/>
    <w:rsid w:val="00D56F91"/>
    <w:rsid w:val="00D577F5"/>
    <w:rsid w:val="00D60931"/>
    <w:rsid w:val="00D6094E"/>
    <w:rsid w:val="00D622E1"/>
    <w:rsid w:val="00D643E4"/>
    <w:rsid w:val="00D70643"/>
    <w:rsid w:val="00D7256A"/>
    <w:rsid w:val="00D74193"/>
    <w:rsid w:val="00D75E0C"/>
    <w:rsid w:val="00D77C15"/>
    <w:rsid w:val="00D830F7"/>
    <w:rsid w:val="00D84ADB"/>
    <w:rsid w:val="00D867EF"/>
    <w:rsid w:val="00D92498"/>
    <w:rsid w:val="00D95B19"/>
    <w:rsid w:val="00D967F5"/>
    <w:rsid w:val="00DA3F12"/>
    <w:rsid w:val="00DA47AC"/>
    <w:rsid w:val="00DA62BD"/>
    <w:rsid w:val="00DB5618"/>
    <w:rsid w:val="00DB5FE8"/>
    <w:rsid w:val="00DB6571"/>
    <w:rsid w:val="00DC01A5"/>
    <w:rsid w:val="00DC03C5"/>
    <w:rsid w:val="00DC3381"/>
    <w:rsid w:val="00DC4016"/>
    <w:rsid w:val="00DC5EF2"/>
    <w:rsid w:val="00DC6CDA"/>
    <w:rsid w:val="00DC7733"/>
    <w:rsid w:val="00DD1D94"/>
    <w:rsid w:val="00DD3F7B"/>
    <w:rsid w:val="00DD6AD0"/>
    <w:rsid w:val="00DD780D"/>
    <w:rsid w:val="00DE12CD"/>
    <w:rsid w:val="00DE1E3A"/>
    <w:rsid w:val="00DE47BA"/>
    <w:rsid w:val="00DE5DAB"/>
    <w:rsid w:val="00DF0515"/>
    <w:rsid w:val="00DF0A44"/>
    <w:rsid w:val="00DF21CD"/>
    <w:rsid w:val="00DF40FA"/>
    <w:rsid w:val="00DF6247"/>
    <w:rsid w:val="00DF69A1"/>
    <w:rsid w:val="00DF7002"/>
    <w:rsid w:val="00E00200"/>
    <w:rsid w:val="00E05FAA"/>
    <w:rsid w:val="00E07AED"/>
    <w:rsid w:val="00E1060F"/>
    <w:rsid w:val="00E11AA9"/>
    <w:rsid w:val="00E1269E"/>
    <w:rsid w:val="00E13BCB"/>
    <w:rsid w:val="00E204B4"/>
    <w:rsid w:val="00E2306C"/>
    <w:rsid w:val="00E23B48"/>
    <w:rsid w:val="00E24A35"/>
    <w:rsid w:val="00E251E2"/>
    <w:rsid w:val="00E26309"/>
    <w:rsid w:val="00E27015"/>
    <w:rsid w:val="00E31DB4"/>
    <w:rsid w:val="00E36D70"/>
    <w:rsid w:val="00E3788C"/>
    <w:rsid w:val="00E41402"/>
    <w:rsid w:val="00E41539"/>
    <w:rsid w:val="00E43233"/>
    <w:rsid w:val="00E459EE"/>
    <w:rsid w:val="00E45F95"/>
    <w:rsid w:val="00E47A63"/>
    <w:rsid w:val="00E51BE9"/>
    <w:rsid w:val="00E528A6"/>
    <w:rsid w:val="00E52966"/>
    <w:rsid w:val="00E5307A"/>
    <w:rsid w:val="00E53DFA"/>
    <w:rsid w:val="00E577FB"/>
    <w:rsid w:val="00E57BB7"/>
    <w:rsid w:val="00E57D13"/>
    <w:rsid w:val="00E61AE1"/>
    <w:rsid w:val="00E63696"/>
    <w:rsid w:val="00E63BFC"/>
    <w:rsid w:val="00E662B8"/>
    <w:rsid w:val="00E6633B"/>
    <w:rsid w:val="00E66FB1"/>
    <w:rsid w:val="00E673E1"/>
    <w:rsid w:val="00E73634"/>
    <w:rsid w:val="00E75DDA"/>
    <w:rsid w:val="00E7769E"/>
    <w:rsid w:val="00E81EB7"/>
    <w:rsid w:val="00E92995"/>
    <w:rsid w:val="00E94137"/>
    <w:rsid w:val="00EA453E"/>
    <w:rsid w:val="00EA4802"/>
    <w:rsid w:val="00EA7403"/>
    <w:rsid w:val="00EB1D14"/>
    <w:rsid w:val="00EB21AD"/>
    <w:rsid w:val="00EB321A"/>
    <w:rsid w:val="00EB3C98"/>
    <w:rsid w:val="00EB4F19"/>
    <w:rsid w:val="00EB5D77"/>
    <w:rsid w:val="00EC0460"/>
    <w:rsid w:val="00EC0EF7"/>
    <w:rsid w:val="00EC179B"/>
    <w:rsid w:val="00EC2918"/>
    <w:rsid w:val="00EC3987"/>
    <w:rsid w:val="00EC3AC0"/>
    <w:rsid w:val="00ED47CD"/>
    <w:rsid w:val="00ED53E2"/>
    <w:rsid w:val="00ED77EA"/>
    <w:rsid w:val="00EE158E"/>
    <w:rsid w:val="00EE23CD"/>
    <w:rsid w:val="00EE3204"/>
    <w:rsid w:val="00EE5846"/>
    <w:rsid w:val="00EF246F"/>
    <w:rsid w:val="00EF4028"/>
    <w:rsid w:val="00F0414F"/>
    <w:rsid w:val="00F143AB"/>
    <w:rsid w:val="00F16660"/>
    <w:rsid w:val="00F213B4"/>
    <w:rsid w:val="00F25281"/>
    <w:rsid w:val="00F349FB"/>
    <w:rsid w:val="00F3558B"/>
    <w:rsid w:val="00F40B31"/>
    <w:rsid w:val="00F425CF"/>
    <w:rsid w:val="00F44162"/>
    <w:rsid w:val="00F470B4"/>
    <w:rsid w:val="00F47700"/>
    <w:rsid w:val="00F531CD"/>
    <w:rsid w:val="00F57A3A"/>
    <w:rsid w:val="00F57EFA"/>
    <w:rsid w:val="00F65122"/>
    <w:rsid w:val="00F656B3"/>
    <w:rsid w:val="00F70259"/>
    <w:rsid w:val="00F71FEA"/>
    <w:rsid w:val="00F747E9"/>
    <w:rsid w:val="00F81509"/>
    <w:rsid w:val="00F81B10"/>
    <w:rsid w:val="00F90DC2"/>
    <w:rsid w:val="00F958DF"/>
    <w:rsid w:val="00F96A0A"/>
    <w:rsid w:val="00F9777D"/>
    <w:rsid w:val="00FA2987"/>
    <w:rsid w:val="00FA2BAF"/>
    <w:rsid w:val="00FB57CC"/>
    <w:rsid w:val="00FC0E15"/>
    <w:rsid w:val="00FC1F8A"/>
    <w:rsid w:val="00FC73D6"/>
    <w:rsid w:val="00FC7CB1"/>
    <w:rsid w:val="00FD49BB"/>
    <w:rsid w:val="00FD4D8A"/>
    <w:rsid w:val="00FE1707"/>
    <w:rsid w:val="00FF02CA"/>
    <w:rsid w:val="2656775A"/>
    <w:rsid w:val="2D07F698"/>
    <w:rsid w:val="60F511B5"/>
    <w:rsid w:val="6A099493"/>
    <w:rsid w:val="7058C0F7"/>
    <w:rsid w:val="7182CE4F"/>
    <w:rsid w:val="749AE7B2"/>
    <w:rsid w:val="793A0F65"/>
    <w:rsid w:val="794845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B4A34"/>
  <w15:chartTrackingRefBased/>
  <w15:docId w15:val="{2A805C3C-F9E8-4695-8D57-7045CF89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SE"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qFormat="1"/>
    <w:lsdException w:name="annotation text" w:semiHidden="1" w:uiPriority="0" w:unhideWhenUsed="1"/>
    <w:lsdException w:name="index heading" w:semiHidden="1" w:unhideWhenUsed="1"/>
    <w:lsdException w:name="caption" w:uiPriority="35" w:qFormat="1"/>
    <w:lsdException w:name="table of figures" w:semiHidden="1" w:unhideWhenUsed="1"/>
    <w:lsdException w:name="envelope return" w:semiHidden="1" w:unhideWhenUsed="1"/>
    <w:lsdException w:name="annotation reference" w:semiHidden="1" w:uiPriority="0" w:unhideWhenUsed="1"/>
    <w:lsdException w:name="lin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DAF"/>
    <w:pPr>
      <w:spacing w:after="80"/>
    </w:pPr>
    <w:rPr>
      <w:rFonts w:ascii="Arial" w:hAnsi="Arial"/>
    </w:rPr>
  </w:style>
  <w:style w:type="paragraph" w:styleId="Rubrik1">
    <w:name w:val="heading 1"/>
    <w:basedOn w:val="Normal"/>
    <w:next w:val="Normal"/>
    <w:link w:val="Rubrik1Char"/>
    <w:uiPriority w:val="9"/>
    <w:qFormat/>
    <w:rsid w:val="00B34DAF"/>
    <w:pPr>
      <w:keepNext/>
      <w:keepLines/>
      <w:spacing w:before="680" w:after="240" w:line="252" w:lineRule="auto"/>
      <w:outlineLvl w:val="0"/>
    </w:pPr>
    <w:rPr>
      <w:rFonts w:ascii="Arial Black" w:eastAsiaTheme="majorEastAsia" w:hAnsi="Arial Black" w:cstheme="majorBidi"/>
      <w:color w:val="5D0096" w:themeColor="accent1"/>
      <w:sz w:val="40"/>
      <w:szCs w:val="32"/>
    </w:rPr>
  </w:style>
  <w:style w:type="paragraph" w:styleId="Rubrik2">
    <w:name w:val="heading 2"/>
    <w:basedOn w:val="Rubrik1"/>
    <w:next w:val="Normal"/>
    <w:link w:val="Rubrik2Char"/>
    <w:qFormat/>
    <w:rsid w:val="00530A94"/>
    <w:pPr>
      <w:numPr>
        <w:numId w:val="5"/>
      </w:numPr>
      <w:spacing w:before="240" w:after="80"/>
      <w:ind w:left="0" w:hanging="709"/>
      <w:outlineLvl w:val="1"/>
    </w:pPr>
    <w:rPr>
      <w:color w:val="0F0037" w:themeColor="accent2"/>
      <w:sz w:val="28"/>
      <w:szCs w:val="26"/>
    </w:rPr>
  </w:style>
  <w:style w:type="paragraph" w:styleId="Rubrik3">
    <w:name w:val="heading 3"/>
    <w:basedOn w:val="Rubrik2"/>
    <w:next w:val="Normal"/>
    <w:link w:val="Rubrik3Char"/>
    <w:uiPriority w:val="9"/>
    <w:qFormat/>
    <w:rsid w:val="001A5CCD"/>
    <w:pPr>
      <w:numPr>
        <w:ilvl w:val="1"/>
      </w:numPr>
      <w:ind w:left="0" w:hanging="709"/>
      <w:outlineLvl w:val="2"/>
    </w:pPr>
    <w:rPr>
      <w:sz w:val="24"/>
      <w:szCs w:val="24"/>
    </w:rPr>
  </w:style>
  <w:style w:type="paragraph" w:styleId="Rubrik4">
    <w:name w:val="heading 4"/>
    <w:basedOn w:val="Rubrik3"/>
    <w:next w:val="Normal"/>
    <w:link w:val="Rubrik4Char"/>
    <w:uiPriority w:val="9"/>
    <w:qFormat/>
    <w:rsid w:val="00C0753E"/>
    <w:pPr>
      <w:numPr>
        <w:ilvl w:val="0"/>
        <w:numId w:val="0"/>
      </w:numPr>
      <w:spacing w:before="160"/>
      <w:outlineLvl w:val="3"/>
    </w:pPr>
    <w:rPr>
      <w:iCs/>
      <w:sz w:val="20"/>
    </w:rPr>
  </w:style>
  <w:style w:type="paragraph" w:styleId="Rubrik5">
    <w:name w:val="heading 5"/>
    <w:basedOn w:val="Rubrik4"/>
    <w:next w:val="Normal"/>
    <w:link w:val="Rubrik5Char"/>
    <w:uiPriority w:val="9"/>
    <w:rsid w:val="00320BEA"/>
    <w:pPr>
      <w:outlineLvl w:val="4"/>
    </w:pPr>
    <w:rPr>
      <w:i/>
    </w:rPr>
  </w:style>
  <w:style w:type="paragraph" w:styleId="Rubrik6">
    <w:name w:val="heading 6"/>
    <w:basedOn w:val="Rubrik5"/>
    <w:next w:val="Normal"/>
    <w:link w:val="Rubrik6Char"/>
    <w:uiPriority w:val="9"/>
    <w:semiHidden/>
    <w:rsid w:val="005B20C0"/>
    <w:pPr>
      <w:outlineLvl w:val="5"/>
    </w:pPr>
    <w:rPr>
      <w:i w:val="0"/>
    </w:rPr>
  </w:style>
  <w:style w:type="paragraph" w:styleId="Rubrik7">
    <w:name w:val="heading 7"/>
    <w:basedOn w:val="Rubrik6"/>
    <w:next w:val="Normal"/>
    <w:link w:val="Rubrik7Char"/>
    <w:uiPriority w:val="9"/>
    <w:semiHidden/>
    <w:rsid w:val="00C75A98"/>
    <w:pPr>
      <w:outlineLvl w:val="6"/>
    </w:pPr>
    <w:rPr>
      <w:i/>
      <w:iCs w:val="0"/>
    </w:rPr>
  </w:style>
  <w:style w:type="paragraph" w:styleId="Rubrik8">
    <w:name w:val="heading 8"/>
    <w:basedOn w:val="Rubrik7"/>
    <w:next w:val="Normal"/>
    <w:link w:val="Rubrik8Char"/>
    <w:uiPriority w:val="9"/>
    <w:semiHidden/>
    <w:rsid w:val="00C75A98"/>
    <w:pPr>
      <w:outlineLvl w:val="7"/>
    </w:pPr>
    <w:rPr>
      <w:szCs w:val="21"/>
    </w:rPr>
  </w:style>
  <w:style w:type="paragraph" w:styleId="Rubrik9">
    <w:name w:val="heading 9"/>
    <w:basedOn w:val="Rubrik8"/>
    <w:next w:val="Normal"/>
    <w:link w:val="Rubrik9Char"/>
    <w:uiPriority w:val="9"/>
    <w:semiHidden/>
    <w:rsid w:val="00C75A98"/>
    <w:pPr>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Underrubrik">
    <w:name w:val="Subtitle"/>
    <w:basedOn w:val="Normal"/>
    <w:next w:val="Normal"/>
    <w:link w:val="UnderrubrikChar"/>
    <w:uiPriority w:val="11"/>
    <w:qFormat/>
    <w:rsid w:val="00D5326E"/>
    <w:pPr>
      <w:numPr>
        <w:ilvl w:val="1"/>
      </w:numPr>
      <w:spacing w:line="240" w:lineRule="auto"/>
    </w:pPr>
    <w:rPr>
      <w:rFonts w:eastAsiaTheme="minorEastAsia"/>
      <w:sz w:val="32"/>
    </w:rPr>
  </w:style>
  <w:style w:type="character" w:customStyle="1" w:styleId="UnderrubrikChar">
    <w:name w:val="Underrubrik Char"/>
    <w:basedOn w:val="Standardstycketeckensnitt"/>
    <w:link w:val="Underrubrik"/>
    <w:uiPriority w:val="11"/>
    <w:rsid w:val="00D5326E"/>
    <w:rPr>
      <w:rFonts w:eastAsiaTheme="minorEastAsia"/>
      <w:sz w:val="32"/>
    </w:rPr>
  </w:style>
  <w:style w:type="character" w:customStyle="1" w:styleId="Rubrik9Char">
    <w:name w:val="Rubrik 9 Char"/>
    <w:basedOn w:val="Standardstycketeckensnitt"/>
    <w:link w:val="Rubrik9"/>
    <w:uiPriority w:val="9"/>
    <w:semiHidden/>
    <w:rsid w:val="00C75A98"/>
    <w:rPr>
      <w:rFonts w:asciiTheme="majorHAnsi" w:eastAsiaTheme="majorEastAsia" w:hAnsiTheme="majorHAnsi" w:cstheme="majorBidi"/>
      <w:i/>
      <w:iCs/>
      <w:szCs w:val="21"/>
    </w:rPr>
  </w:style>
  <w:style w:type="character" w:customStyle="1" w:styleId="Rubrik8Char">
    <w:name w:val="Rubrik 8 Char"/>
    <w:basedOn w:val="Standardstycketeckensnitt"/>
    <w:link w:val="Rubrik8"/>
    <w:uiPriority w:val="9"/>
    <w:semiHidden/>
    <w:rsid w:val="00C75A98"/>
    <w:rPr>
      <w:rFonts w:asciiTheme="majorHAnsi" w:eastAsiaTheme="majorEastAsia" w:hAnsiTheme="majorHAnsi" w:cstheme="majorBidi"/>
      <w:i/>
      <w:szCs w:val="21"/>
    </w:rPr>
  </w:style>
  <w:style w:type="character" w:customStyle="1" w:styleId="Rubrik7Char">
    <w:name w:val="Rubrik 7 Char"/>
    <w:basedOn w:val="Standardstycketeckensnitt"/>
    <w:link w:val="Rubrik7"/>
    <w:uiPriority w:val="9"/>
    <w:semiHidden/>
    <w:rsid w:val="00C75A98"/>
    <w:rPr>
      <w:rFonts w:asciiTheme="majorHAnsi" w:eastAsiaTheme="majorEastAsia" w:hAnsiTheme="majorHAnsi" w:cstheme="majorBidi"/>
      <w:i/>
      <w:szCs w:val="24"/>
    </w:rPr>
  </w:style>
  <w:style w:type="character" w:customStyle="1" w:styleId="Rubrik6Char">
    <w:name w:val="Rubrik 6 Char"/>
    <w:basedOn w:val="Standardstycketeckensnitt"/>
    <w:link w:val="Rubrik6"/>
    <w:uiPriority w:val="9"/>
    <w:semiHidden/>
    <w:rsid w:val="00C75A98"/>
    <w:rPr>
      <w:rFonts w:asciiTheme="majorHAnsi" w:eastAsiaTheme="majorEastAsia" w:hAnsiTheme="majorHAnsi" w:cstheme="majorBidi"/>
      <w:iCs/>
      <w:szCs w:val="24"/>
    </w:rPr>
  </w:style>
  <w:style w:type="character" w:customStyle="1" w:styleId="Rubrik5Char">
    <w:name w:val="Rubrik 5 Char"/>
    <w:basedOn w:val="Standardstycketeckensnitt"/>
    <w:link w:val="Rubrik5"/>
    <w:uiPriority w:val="9"/>
    <w:rsid w:val="00320BEA"/>
    <w:rPr>
      <w:rFonts w:asciiTheme="majorHAnsi" w:eastAsiaTheme="majorEastAsia" w:hAnsiTheme="majorHAnsi" w:cstheme="majorBidi"/>
      <w:i/>
      <w:iCs/>
      <w:color w:val="0F0037" w:themeColor="accent2"/>
      <w:szCs w:val="24"/>
    </w:rPr>
  </w:style>
  <w:style w:type="character" w:customStyle="1" w:styleId="Rubrik4Char">
    <w:name w:val="Rubrik 4 Char"/>
    <w:basedOn w:val="Standardstycketeckensnitt"/>
    <w:link w:val="Rubrik4"/>
    <w:uiPriority w:val="9"/>
    <w:rsid w:val="00C0753E"/>
    <w:rPr>
      <w:rFonts w:asciiTheme="majorHAnsi" w:eastAsiaTheme="majorEastAsia" w:hAnsiTheme="majorHAnsi" w:cstheme="majorBidi"/>
      <w:iCs/>
      <w:color w:val="0F0037" w:themeColor="accent2"/>
      <w:szCs w:val="24"/>
    </w:rPr>
  </w:style>
  <w:style w:type="character" w:customStyle="1" w:styleId="Rubrik3Char">
    <w:name w:val="Rubrik 3 Char"/>
    <w:basedOn w:val="Standardstycketeckensnitt"/>
    <w:link w:val="Rubrik3"/>
    <w:uiPriority w:val="9"/>
    <w:rsid w:val="001A5CCD"/>
    <w:rPr>
      <w:rFonts w:asciiTheme="majorHAnsi" w:eastAsiaTheme="majorEastAsia" w:hAnsiTheme="majorHAnsi" w:cstheme="majorBidi"/>
      <w:color w:val="0F0037" w:themeColor="accent2"/>
      <w:sz w:val="24"/>
      <w:szCs w:val="24"/>
    </w:rPr>
  </w:style>
  <w:style w:type="character" w:customStyle="1" w:styleId="Rubrik2Char">
    <w:name w:val="Rubrik 2 Char"/>
    <w:basedOn w:val="Standardstycketeckensnitt"/>
    <w:link w:val="Rubrik2"/>
    <w:rsid w:val="00530A94"/>
    <w:rPr>
      <w:rFonts w:asciiTheme="majorHAnsi" w:eastAsiaTheme="majorEastAsia" w:hAnsiTheme="majorHAnsi" w:cstheme="majorBidi"/>
      <w:color w:val="0F0037" w:themeColor="accent2"/>
      <w:sz w:val="28"/>
      <w:szCs w:val="26"/>
    </w:rPr>
  </w:style>
  <w:style w:type="character" w:customStyle="1" w:styleId="Rubrik1Char">
    <w:name w:val="Rubrik 1 Char"/>
    <w:basedOn w:val="Standardstycketeckensnitt"/>
    <w:link w:val="Rubrik1"/>
    <w:uiPriority w:val="9"/>
    <w:rsid w:val="00B34DAF"/>
    <w:rPr>
      <w:rFonts w:ascii="Arial Black" w:eastAsiaTheme="majorEastAsia" w:hAnsi="Arial Black" w:cstheme="majorBidi"/>
      <w:color w:val="5D0096" w:themeColor="accent1"/>
      <w:sz w:val="40"/>
      <w:szCs w:val="32"/>
    </w:rPr>
  </w:style>
  <w:style w:type="paragraph" w:styleId="Innehllsfrteckningsrubrik">
    <w:name w:val="TOC Heading"/>
    <w:basedOn w:val="Rubrik1"/>
    <w:next w:val="Normal"/>
    <w:uiPriority w:val="39"/>
    <w:rsid w:val="008123E2"/>
  </w:style>
  <w:style w:type="paragraph" w:styleId="Rubrik">
    <w:name w:val="Title"/>
    <w:basedOn w:val="Normal"/>
    <w:next w:val="Underrubrik"/>
    <w:link w:val="RubrikChar"/>
    <w:uiPriority w:val="10"/>
    <w:rsid w:val="002969A1"/>
    <w:pPr>
      <w:spacing w:after="0" w:line="240" w:lineRule="auto"/>
      <w:contextualSpacing/>
      <w:outlineLvl w:val="0"/>
    </w:pPr>
    <w:rPr>
      <w:rFonts w:asciiTheme="majorHAnsi" w:eastAsiaTheme="majorEastAsia" w:hAnsiTheme="majorHAnsi" w:cstheme="majorBidi"/>
      <w:color w:val="5D0096" w:themeColor="accent1"/>
      <w:spacing w:val="-10"/>
      <w:kern w:val="28"/>
      <w:sz w:val="160"/>
      <w:szCs w:val="160"/>
    </w:rPr>
  </w:style>
  <w:style w:type="character" w:customStyle="1" w:styleId="RubrikChar">
    <w:name w:val="Rubrik Char"/>
    <w:basedOn w:val="Standardstycketeckensnitt"/>
    <w:link w:val="Rubrik"/>
    <w:uiPriority w:val="10"/>
    <w:rsid w:val="002969A1"/>
    <w:rPr>
      <w:rFonts w:asciiTheme="majorHAnsi" w:eastAsiaTheme="majorEastAsia" w:hAnsiTheme="majorHAnsi" w:cstheme="majorBidi"/>
      <w:color w:val="5D0096" w:themeColor="accent1"/>
      <w:spacing w:val="-10"/>
      <w:kern w:val="28"/>
      <w:sz w:val="160"/>
      <w:szCs w:val="160"/>
    </w:rPr>
  </w:style>
  <w:style w:type="paragraph" w:styleId="Inledning">
    <w:name w:val="Salutation"/>
    <w:basedOn w:val="Normal"/>
    <w:next w:val="Normal"/>
    <w:link w:val="InledningChar"/>
    <w:uiPriority w:val="99"/>
    <w:semiHidden/>
    <w:rsid w:val="005C1F60"/>
    <w:rPr>
      <w:sz w:val="24"/>
    </w:rPr>
  </w:style>
  <w:style w:type="character" w:customStyle="1" w:styleId="InledningChar">
    <w:name w:val="Inledning Char"/>
    <w:basedOn w:val="Standardstycketeckensnitt"/>
    <w:link w:val="Inledning"/>
    <w:uiPriority w:val="99"/>
    <w:semiHidden/>
    <w:rsid w:val="00DB5618"/>
    <w:rPr>
      <w:sz w:val="24"/>
    </w:rPr>
  </w:style>
  <w:style w:type="paragraph" w:styleId="Punktlista">
    <w:name w:val="List Bullet"/>
    <w:basedOn w:val="Normal"/>
    <w:uiPriority w:val="99"/>
    <w:qFormat/>
    <w:rsid w:val="00AE736B"/>
    <w:pPr>
      <w:numPr>
        <w:numId w:val="2"/>
      </w:numPr>
      <w:spacing w:after="40"/>
      <w:contextualSpacing/>
    </w:pPr>
  </w:style>
  <w:style w:type="paragraph" w:styleId="Punktlista2">
    <w:name w:val="List Bullet 2"/>
    <w:basedOn w:val="Normal"/>
    <w:uiPriority w:val="79"/>
    <w:rsid w:val="00AE736B"/>
    <w:pPr>
      <w:numPr>
        <w:ilvl w:val="1"/>
        <w:numId w:val="2"/>
      </w:numPr>
      <w:spacing w:after="40"/>
      <w:contextualSpacing/>
    </w:pPr>
  </w:style>
  <w:style w:type="paragraph" w:styleId="Punktlista3">
    <w:name w:val="List Bullet 3"/>
    <w:basedOn w:val="Normal"/>
    <w:uiPriority w:val="79"/>
    <w:rsid w:val="00AE736B"/>
    <w:pPr>
      <w:numPr>
        <w:ilvl w:val="2"/>
        <w:numId w:val="2"/>
      </w:numPr>
      <w:spacing w:after="40"/>
      <w:contextualSpacing/>
    </w:pPr>
  </w:style>
  <w:style w:type="paragraph" w:styleId="Punktlista4">
    <w:name w:val="List Bullet 4"/>
    <w:basedOn w:val="Normal"/>
    <w:uiPriority w:val="79"/>
    <w:rsid w:val="00AE736B"/>
    <w:pPr>
      <w:numPr>
        <w:ilvl w:val="3"/>
        <w:numId w:val="2"/>
      </w:numPr>
      <w:ind w:left="1429"/>
      <w:contextualSpacing/>
    </w:pPr>
  </w:style>
  <w:style w:type="paragraph" w:styleId="Punktlista5">
    <w:name w:val="List Bullet 5"/>
    <w:basedOn w:val="Normal"/>
    <w:uiPriority w:val="79"/>
    <w:rsid w:val="005600EB"/>
    <w:pPr>
      <w:numPr>
        <w:ilvl w:val="4"/>
        <w:numId w:val="2"/>
      </w:numPr>
      <w:spacing w:after="40"/>
      <w:ind w:left="1786"/>
      <w:contextualSpacing/>
    </w:pPr>
  </w:style>
  <w:style w:type="paragraph" w:styleId="Numreradlista">
    <w:name w:val="List Number"/>
    <w:basedOn w:val="Normal"/>
    <w:uiPriority w:val="81"/>
    <w:qFormat/>
    <w:rsid w:val="000D11E7"/>
    <w:pPr>
      <w:numPr>
        <w:numId w:val="1"/>
      </w:numPr>
      <w:spacing w:after="40"/>
      <w:contextualSpacing/>
    </w:pPr>
  </w:style>
  <w:style w:type="paragraph" w:styleId="Numreradlista2">
    <w:name w:val="List Number 2"/>
    <w:basedOn w:val="Normal"/>
    <w:uiPriority w:val="81"/>
    <w:rsid w:val="000D11E7"/>
    <w:pPr>
      <w:numPr>
        <w:ilvl w:val="1"/>
        <w:numId w:val="1"/>
      </w:numPr>
      <w:spacing w:after="40"/>
      <w:contextualSpacing/>
    </w:pPr>
  </w:style>
  <w:style w:type="paragraph" w:styleId="Numreradlista3">
    <w:name w:val="List Number 3"/>
    <w:basedOn w:val="Normal"/>
    <w:uiPriority w:val="81"/>
    <w:rsid w:val="000D11E7"/>
    <w:pPr>
      <w:numPr>
        <w:ilvl w:val="2"/>
        <w:numId w:val="1"/>
      </w:numPr>
      <w:spacing w:after="40"/>
      <w:contextualSpacing/>
    </w:pPr>
  </w:style>
  <w:style w:type="paragraph" w:styleId="Numreradlista4">
    <w:name w:val="List Number 4"/>
    <w:basedOn w:val="Normal"/>
    <w:uiPriority w:val="81"/>
    <w:rsid w:val="000D11E7"/>
    <w:pPr>
      <w:numPr>
        <w:ilvl w:val="3"/>
        <w:numId w:val="1"/>
      </w:numPr>
      <w:spacing w:after="40"/>
      <w:ind w:left="1429"/>
      <w:contextualSpacing/>
    </w:pPr>
  </w:style>
  <w:style w:type="paragraph" w:styleId="Numreradlista5">
    <w:name w:val="List Number 5"/>
    <w:basedOn w:val="Normal"/>
    <w:uiPriority w:val="81"/>
    <w:rsid w:val="000D11E7"/>
    <w:pPr>
      <w:numPr>
        <w:ilvl w:val="4"/>
        <w:numId w:val="1"/>
      </w:numPr>
      <w:spacing w:after="40"/>
      <w:ind w:left="1786"/>
      <w:contextualSpacing/>
    </w:pPr>
  </w:style>
  <w:style w:type="paragraph" w:styleId="Innehll1">
    <w:name w:val="toc 1"/>
    <w:basedOn w:val="Normal"/>
    <w:next w:val="Normal"/>
    <w:autoRedefine/>
    <w:uiPriority w:val="39"/>
    <w:rsid w:val="008B0043"/>
    <w:pPr>
      <w:tabs>
        <w:tab w:val="left" w:pos="442"/>
        <w:tab w:val="left" w:pos="8080"/>
      </w:tabs>
      <w:spacing w:after="100"/>
      <w:ind w:right="424"/>
    </w:pPr>
    <w:rPr>
      <w:noProof/>
    </w:rPr>
  </w:style>
  <w:style w:type="paragraph" w:styleId="Innehll2">
    <w:name w:val="toc 2"/>
    <w:basedOn w:val="Normal"/>
    <w:next w:val="Normal"/>
    <w:autoRedefine/>
    <w:uiPriority w:val="39"/>
    <w:rsid w:val="00EA4802"/>
    <w:pPr>
      <w:tabs>
        <w:tab w:val="right" w:leader="dot" w:pos="8392"/>
      </w:tabs>
      <w:spacing w:after="100"/>
      <w:ind w:left="221" w:right="1985"/>
    </w:pPr>
    <w:rPr>
      <w:noProof/>
    </w:rPr>
  </w:style>
  <w:style w:type="paragraph" w:styleId="Innehll3">
    <w:name w:val="toc 3"/>
    <w:basedOn w:val="Normal"/>
    <w:next w:val="Normal"/>
    <w:autoRedefine/>
    <w:uiPriority w:val="39"/>
    <w:rsid w:val="00EA4802"/>
    <w:pPr>
      <w:tabs>
        <w:tab w:val="right" w:leader="dot" w:pos="8392"/>
      </w:tabs>
      <w:spacing w:after="100"/>
      <w:ind w:left="442" w:right="1985"/>
    </w:pPr>
    <w:rPr>
      <w:noProof/>
    </w:rPr>
  </w:style>
  <w:style w:type="character" w:styleId="Hyperlnk">
    <w:name w:val="Hyperlink"/>
    <w:basedOn w:val="Standardstycketeckensnitt"/>
    <w:uiPriority w:val="99"/>
    <w:unhideWhenUsed/>
    <w:rsid w:val="00F16660"/>
    <w:rPr>
      <w:color w:val="B30EE4" w:themeColor="hyperlink"/>
      <w:u w:val="none"/>
    </w:rPr>
  </w:style>
  <w:style w:type="character" w:styleId="Platshllartext">
    <w:name w:val="Placeholder Text"/>
    <w:basedOn w:val="Standardstycketeckensnitt"/>
    <w:uiPriority w:val="99"/>
    <w:rsid w:val="000B1DB5"/>
    <w:rPr>
      <w:color w:val="808080"/>
      <w:bdr w:val="none" w:sz="0" w:space="0" w:color="auto"/>
      <w:shd w:val="clear" w:color="auto" w:fill="F2F2F2"/>
    </w:rPr>
  </w:style>
  <w:style w:type="paragraph" w:styleId="Ingetavstnd">
    <w:name w:val="No Spacing"/>
    <w:link w:val="IngetavstndChar"/>
    <w:uiPriority w:val="1"/>
    <w:qFormat/>
    <w:rsid w:val="00B34DAF"/>
    <w:pPr>
      <w:spacing w:after="0" w:line="240" w:lineRule="auto"/>
    </w:pPr>
    <w:rPr>
      <w:rFonts w:ascii="Arial" w:hAnsi="Arial"/>
    </w:rPr>
  </w:style>
  <w:style w:type="paragraph" w:styleId="Sidhuvud">
    <w:name w:val="header"/>
    <w:basedOn w:val="Normal"/>
    <w:link w:val="SidhuvudChar"/>
    <w:uiPriority w:val="99"/>
    <w:rsid w:val="00813C7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13C78"/>
  </w:style>
  <w:style w:type="paragraph" w:styleId="Sidfot">
    <w:name w:val="footer"/>
    <w:basedOn w:val="Normal"/>
    <w:link w:val="SidfotChar"/>
    <w:uiPriority w:val="99"/>
    <w:rsid w:val="006D396E"/>
    <w:pPr>
      <w:tabs>
        <w:tab w:val="center" w:pos="4536"/>
        <w:tab w:val="right" w:pos="9072"/>
      </w:tabs>
      <w:spacing w:after="0" w:line="336" w:lineRule="auto"/>
    </w:pPr>
    <w:rPr>
      <w:color w:val="5D0096" w:themeColor="accent1"/>
      <w:sz w:val="14"/>
    </w:rPr>
  </w:style>
  <w:style w:type="character" w:customStyle="1" w:styleId="SidfotChar">
    <w:name w:val="Sidfot Char"/>
    <w:basedOn w:val="Standardstycketeckensnitt"/>
    <w:link w:val="Sidfot"/>
    <w:uiPriority w:val="99"/>
    <w:rsid w:val="006D396E"/>
    <w:rPr>
      <w:color w:val="5D0096" w:themeColor="accent1"/>
      <w:sz w:val="14"/>
    </w:rPr>
  </w:style>
  <w:style w:type="table" w:styleId="Tabellrutnt">
    <w:name w:val="Table Grid"/>
    <w:basedOn w:val="Normaltabell"/>
    <w:uiPriority w:val="59"/>
    <w:rsid w:val="008F1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rsid w:val="006F1B8F"/>
    <w:pPr>
      <w:spacing w:before="200"/>
    </w:pPr>
    <w:rPr>
      <w:i/>
      <w:iCs/>
      <w:color w:val="404040" w:themeColor="text1" w:themeTint="BF"/>
    </w:rPr>
  </w:style>
  <w:style w:type="character" w:customStyle="1" w:styleId="CitatChar">
    <w:name w:val="Citat Char"/>
    <w:basedOn w:val="Standardstycketeckensnitt"/>
    <w:link w:val="Citat"/>
    <w:uiPriority w:val="29"/>
    <w:rsid w:val="006F1B8F"/>
    <w:rPr>
      <w:i/>
      <w:iCs/>
      <w:color w:val="404040" w:themeColor="text1" w:themeTint="BF"/>
    </w:rPr>
  </w:style>
  <w:style w:type="paragraph" w:styleId="Avslutandetext">
    <w:name w:val="Closing"/>
    <w:basedOn w:val="Normal"/>
    <w:next w:val="Ingetavstnd"/>
    <w:link w:val="AvslutandetextChar"/>
    <w:uiPriority w:val="99"/>
    <w:semiHidden/>
    <w:rsid w:val="00C72CE6"/>
    <w:pPr>
      <w:spacing w:before="320" w:after="0" w:line="240" w:lineRule="auto"/>
    </w:pPr>
    <w:rPr>
      <w:rFonts w:asciiTheme="majorHAnsi" w:hAnsiTheme="majorHAnsi"/>
      <w:color w:val="5D0096" w:themeColor="accent1"/>
    </w:rPr>
  </w:style>
  <w:style w:type="character" w:customStyle="1" w:styleId="AvslutandetextChar">
    <w:name w:val="Avslutande text Char"/>
    <w:basedOn w:val="Standardstycketeckensnitt"/>
    <w:link w:val="Avslutandetext"/>
    <w:uiPriority w:val="99"/>
    <w:semiHidden/>
    <w:rsid w:val="000A7E75"/>
    <w:rPr>
      <w:rFonts w:asciiTheme="majorHAnsi" w:hAnsiTheme="majorHAnsi"/>
      <w:color w:val="5D0096" w:themeColor="accent1"/>
    </w:rPr>
  </w:style>
  <w:style w:type="paragraph" w:customStyle="1" w:styleId="Ingress">
    <w:name w:val="Ingress"/>
    <w:basedOn w:val="Normal"/>
    <w:next w:val="Normal"/>
    <w:uiPriority w:val="12"/>
    <w:qFormat/>
    <w:rsid w:val="00B34DAF"/>
    <w:rPr>
      <w:b/>
      <w:color w:val="0F0037" w:themeColor="accent2"/>
    </w:rPr>
  </w:style>
  <w:style w:type="paragraph" w:styleId="Adress-brev">
    <w:name w:val="envelope address"/>
    <w:basedOn w:val="Ingetavstnd"/>
    <w:uiPriority w:val="99"/>
    <w:semiHidden/>
    <w:rsid w:val="00B723E3"/>
    <w:pPr>
      <w:framePr w:w="5670" w:h="2268" w:hRule="exact" w:vSpace="2268" w:wrap="around" w:vAnchor="page" w:hAnchor="page" w:xAlign="right" w:yAlign="top" w:anchorLock="1"/>
    </w:pPr>
    <w:rPr>
      <w:rFonts w:eastAsiaTheme="majorEastAsia" w:cstheme="majorBidi"/>
      <w:szCs w:val="24"/>
    </w:rPr>
  </w:style>
  <w:style w:type="paragraph" w:customStyle="1" w:styleId="Noter">
    <w:name w:val="Noter"/>
    <w:basedOn w:val="Rubrik2"/>
    <w:next w:val="Normal"/>
    <w:uiPriority w:val="13"/>
    <w:semiHidden/>
    <w:qFormat/>
    <w:rsid w:val="0039558E"/>
    <w:pPr>
      <w:numPr>
        <w:numId w:val="3"/>
      </w:numPr>
    </w:pPr>
  </w:style>
  <w:style w:type="character" w:styleId="Sidnummer">
    <w:name w:val="page number"/>
    <w:basedOn w:val="Standardstycketeckensnitt"/>
    <w:uiPriority w:val="99"/>
    <w:semiHidden/>
    <w:rsid w:val="00422311"/>
    <w:rPr>
      <w:rFonts w:asciiTheme="minorHAnsi" w:hAnsiTheme="minorHAnsi"/>
      <w:color w:val="auto"/>
      <w:sz w:val="14"/>
    </w:rPr>
  </w:style>
  <w:style w:type="paragraph" w:styleId="Beskrivning">
    <w:name w:val="caption"/>
    <w:basedOn w:val="Normal"/>
    <w:next w:val="Normal"/>
    <w:uiPriority w:val="35"/>
    <w:qFormat/>
    <w:rsid w:val="00F16660"/>
    <w:pPr>
      <w:spacing w:after="200" w:line="240" w:lineRule="auto"/>
    </w:pPr>
    <w:rPr>
      <w:i/>
      <w:iCs/>
      <w:sz w:val="18"/>
      <w:szCs w:val="18"/>
    </w:rPr>
  </w:style>
  <w:style w:type="character" w:styleId="AnvndHyperlnk">
    <w:name w:val="FollowedHyperlink"/>
    <w:basedOn w:val="Standardstycketeckensnitt"/>
    <w:uiPriority w:val="99"/>
    <w:rsid w:val="00F16660"/>
    <w:rPr>
      <w:color w:val="B30EE4" w:themeColor="followedHyperlink"/>
      <w:u w:val="none"/>
    </w:rPr>
  </w:style>
  <w:style w:type="paragraph" w:customStyle="1" w:styleId="Avslutandenamn">
    <w:name w:val="Avslutande namn"/>
    <w:basedOn w:val="Normal"/>
    <w:next w:val="Ingetavstnd"/>
    <w:uiPriority w:val="99"/>
    <w:rsid w:val="000A7E75"/>
    <w:pPr>
      <w:spacing w:before="320" w:after="0"/>
    </w:pPr>
    <w:rPr>
      <w:rFonts w:asciiTheme="majorHAnsi" w:hAnsiTheme="majorHAnsi"/>
      <w:color w:val="5D0096" w:themeColor="accent1"/>
    </w:rPr>
  </w:style>
  <w:style w:type="character" w:styleId="Olstomnmnande">
    <w:name w:val="Unresolved Mention"/>
    <w:basedOn w:val="Standardstycketeckensnitt"/>
    <w:uiPriority w:val="99"/>
    <w:semiHidden/>
    <w:unhideWhenUsed/>
    <w:rsid w:val="00EF4028"/>
    <w:rPr>
      <w:color w:val="605E5C"/>
      <w:shd w:val="clear" w:color="auto" w:fill="E1DFDD"/>
    </w:rPr>
  </w:style>
  <w:style w:type="table" w:styleId="Rutntstabell1ljusdekorfrg1">
    <w:name w:val="Grid Table 1 Light Accent 1"/>
    <w:basedOn w:val="Normaltabell"/>
    <w:uiPriority w:val="46"/>
    <w:rsid w:val="00EF4028"/>
    <w:pPr>
      <w:spacing w:after="0" w:line="240" w:lineRule="auto"/>
    </w:pPr>
    <w:tblPr>
      <w:tblStyleRowBandSize w:val="1"/>
      <w:tblStyleColBandSize w:val="1"/>
      <w:tblBorders>
        <w:top w:val="single" w:sz="4" w:space="0" w:color="C86FFF" w:themeColor="accent1" w:themeTint="66"/>
        <w:left w:val="single" w:sz="4" w:space="0" w:color="C86FFF" w:themeColor="accent1" w:themeTint="66"/>
        <w:bottom w:val="single" w:sz="4" w:space="0" w:color="C86FFF" w:themeColor="accent1" w:themeTint="66"/>
        <w:right w:val="single" w:sz="4" w:space="0" w:color="C86FFF" w:themeColor="accent1" w:themeTint="66"/>
        <w:insideH w:val="single" w:sz="4" w:space="0" w:color="C86FFF" w:themeColor="accent1" w:themeTint="66"/>
        <w:insideV w:val="single" w:sz="4" w:space="0" w:color="C86FFF" w:themeColor="accent1" w:themeTint="66"/>
      </w:tblBorders>
    </w:tblPr>
    <w:tblStylePr w:type="firstRow">
      <w:rPr>
        <w:b/>
        <w:bCs/>
      </w:rPr>
      <w:tblPr/>
      <w:tcPr>
        <w:tcBorders>
          <w:bottom w:val="single" w:sz="12" w:space="0" w:color="AC27FF" w:themeColor="accent1" w:themeTint="99"/>
        </w:tcBorders>
      </w:tcPr>
    </w:tblStylePr>
    <w:tblStylePr w:type="lastRow">
      <w:rPr>
        <w:b/>
        <w:bCs/>
      </w:rPr>
      <w:tblPr/>
      <w:tcPr>
        <w:tcBorders>
          <w:top w:val="double" w:sz="2" w:space="0" w:color="AC27FF" w:themeColor="accent1" w:themeTint="99"/>
        </w:tcBorders>
      </w:tcPr>
    </w:tblStylePr>
    <w:tblStylePr w:type="firstCol">
      <w:rPr>
        <w:b/>
        <w:bCs/>
      </w:rPr>
    </w:tblStylePr>
    <w:tblStylePr w:type="lastCol">
      <w:rPr>
        <w:b/>
        <w:bCs/>
      </w:rPr>
    </w:tblStylePr>
  </w:style>
  <w:style w:type="table" w:styleId="Listtabell2">
    <w:name w:val="List Table 2"/>
    <w:basedOn w:val="Normaltabell"/>
    <w:uiPriority w:val="47"/>
    <w:rsid w:val="00EF402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ikshem2">
    <w:name w:val="_Rikshem 2"/>
    <w:basedOn w:val="Listtabell2"/>
    <w:uiPriority w:val="99"/>
    <w:rsid w:val="00E07AED"/>
    <w:pPr>
      <w:jc w:val="right"/>
    </w:pPr>
    <w:tblPr>
      <w:tblBorders>
        <w:top w:val="none" w:sz="0" w:space="0" w:color="auto"/>
        <w:bottom w:val="none" w:sz="0" w:space="0" w:color="auto"/>
        <w:insideH w:val="none" w:sz="0" w:space="0" w:color="auto"/>
      </w:tblBorders>
      <w:tblCellMar>
        <w:top w:w="57" w:type="dxa"/>
      </w:tblCellMar>
    </w:tblPr>
    <w:tblStylePr w:type="firstRow">
      <w:rPr>
        <w:b/>
        <w:bCs/>
        <w:color w:val="5D0096" w:themeColor="accent1"/>
      </w:rPr>
      <w:tblPr/>
      <w:tcPr>
        <w:tcBorders>
          <w:top w:val="nil"/>
          <w:left w:val="nil"/>
          <w:bottom w:val="single" w:sz="12" w:space="0" w:color="5D0096" w:themeColor="accent1"/>
          <w:right w:val="nil"/>
          <w:insideH w:val="nil"/>
          <w:insideV w:val="nil"/>
          <w:tl2br w:val="nil"/>
          <w:tr2bl w:val="nil"/>
        </w:tcBorders>
      </w:tcPr>
    </w:tblStylePr>
    <w:tblStylePr w:type="lastRow">
      <w:rPr>
        <w:b/>
        <w:bCs/>
        <w:color w:val="5D0096" w:themeColor="accent1"/>
      </w:rPr>
      <w:tblPr>
        <w:tblCellMar>
          <w:top w:w="57" w:type="dxa"/>
          <w:left w:w="108" w:type="dxa"/>
          <w:bottom w:w="57" w:type="dxa"/>
          <w:right w:w="108" w:type="dxa"/>
        </w:tblCellMar>
      </w:tblPr>
      <w:tcPr>
        <w:tcBorders>
          <w:top w:val="single" w:sz="12" w:space="0" w:color="5D0096" w:themeColor="accent1"/>
          <w:left w:val="nil"/>
          <w:bottom w:val="nil"/>
          <w:right w:val="nil"/>
          <w:insideH w:val="nil"/>
          <w:insideV w:val="nil"/>
          <w:tl2br w:val="nil"/>
          <w:tr2bl w:val="nil"/>
        </w:tcBorders>
      </w:tcPr>
    </w:tblStylePr>
    <w:tblStylePr w:type="firstCol">
      <w:pPr>
        <w:wordWrap/>
        <w:jc w:val="left"/>
      </w:pPr>
      <w:rPr>
        <w:b/>
        <w:bCs/>
      </w:rPr>
    </w:tblStylePr>
    <w:tblStylePr w:type="lastCol">
      <w:rPr>
        <w:b/>
        <w:bCs/>
      </w:rPr>
    </w:tblStylePr>
    <w:tblStylePr w:type="band1Vert">
      <w:tblPr/>
      <w:tcPr>
        <w:shd w:val="clear" w:color="auto" w:fill="CCCCCC" w:themeFill="text1" w:themeFillTint="33"/>
      </w:tcPr>
    </w:tblStylePr>
    <w:tblStylePr w:type="band1Horz">
      <w:tblPr>
        <w:tblCellMar>
          <w:top w:w="57" w:type="dxa"/>
          <w:left w:w="108" w:type="dxa"/>
          <w:bottom w:w="57" w:type="dxa"/>
          <w:right w:w="108" w:type="dxa"/>
        </w:tblCellMar>
      </w:tblPr>
      <w:tcPr>
        <w:shd w:val="clear" w:color="auto" w:fill="E8E8F4"/>
      </w:tcPr>
    </w:tblStylePr>
    <w:tblStylePr w:type="band2Horz">
      <w:tblPr>
        <w:tblCellMar>
          <w:top w:w="57" w:type="dxa"/>
          <w:left w:w="108" w:type="dxa"/>
          <w:bottom w:w="57" w:type="dxa"/>
          <w:right w:w="108" w:type="dxa"/>
        </w:tblCellMar>
      </w:tblPr>
    </w:tblStylePr>
  </w:style>
  <w:style w:type="table" w:styleId="Rutntstabell1ljus">
    <w:name w:val="Grid Table 1 Light"/>
    <w:basedOn w:val="Normaltabell"/>
    <w:uiPriority w:val="46"/>
    <w:rsid w:val="00EF402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ell6frgstark">
    <w:name w:val="List Table 6 Colorful"/>
    <w:basedOn w:val="Normaltabell"/>
    <w:uiPriority w:val="51"/>
    <w:rsid w:val="00EF402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
    <w:name w:val="Grid Table 6 Colorful"/>
    <w:basedOn w:val="Normaltabell"/>
    <w:uiPriority w:val="51"/>
    <w:rsid w:val="00EF402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ikshem1">
    <w:name w:val="_Rikshem 1"/>
    <w:basedOn w:val="Rikshem2"/>
    <w:uiPriority w:val="99"/>
    <w:rsid w:val="00F70259"/>
    <w:tblPr>
      <w:tblBorders>
        <w:insideH w:val="single" w:sz="2" w:space="0" w:color="BFBFBF" w:themeColor="background1" w:themeShade="BF"/>
      </w:tblBorders>
    </w:tblPr>
    <w:tblStylePr w:type="firstRow">
      <w:rPr>
        <w:b/>
        <w:bCs/>
        <w:color w:val="5D0096" w:themeColor="accent1"/>
      </w:rPr>
      <w:tblPr/>
      <w:tcPr>
        <w:tcBorders>
          <w:top w:val="nil"/>
          <w:left w:val="nil"/>
          <w:bottom w:val="single" w:sz="12" w:space="0" w:color="5D0096" w:themeColor="accent1"/>
          <w:right w:val="nil"/>
          <w:insideH w:val="nil"/>
          <w:insideV w:val="nil"/>
          <w:tl2br w:val="nil"/>
          <w:tr2bl w:val="nil"/>
        </w:tcBorders>
      </w:tcPr>
    </w:tblStylePr>
    <w:tblStylePr w:type="lastRow">
      <w:rPr>
        <w:b/>
        <w:bCs/>
        <w:color w:val="5D0096" w:themeColor="accent1"/>
      </w:rPr>
      <w:tblPr>
        <w:tblCellMar>
          <w:top w:w="57" w:type="dxa"/>
          <w:left w:w="108" w:type="dxa"/>
          <w:bottom w:w="57" w:type="dxa"/>
          <w:right w:w="108" w:type="dxa"/>
        </w:tblCellMar>
      </w:tblPr>
      <w:tcPr>
        <w:tcBorders>
          <w:top w:val="single" w:sz="12" w:space="0" w:color="5D0096" w:themeColor="accent1"/>
          <w:left w:val="nil"/>
          <w:bottom w:val="nil"/>
          <w:right w:val="nil"/>
          <w:insideH w:val="nil"/>
          <w:insideV w:val="nil"/>
          <w:tl2br w:val="nil"/>
          <w:tr2bl w:val="nil"/>
        </w:tcBorders>
      </w:tcPr>
    </w:tblStylePr>
    <w:tblStylePr w:type="firstCol">
      <w:pPr>
        <w:wordWrap/>
        <w:jc w:val="left"/>
      </w:pPr>
      <w:rPr>
        <w:b/>
        <w:bCs/>
      </w:rPr>
    </w:tblStylePr>
    <w:tblStylePr w:type="lastCol">
      <w:rPr>
        <w:b/>
        <w:bCs/>
      </w:rPr>
    </w:tblStylePr>
    <w:tblStylePr w:type="band1Vert">
      <w:tblPr/>
      <w:tcPr>
        <w:shd w:val="clear" w:color="auto" w:fill="CCCCCC" w:themeFill="text1" w:themeFillTint="33"/>
      </w:tcPr>
    </w:tblStylePr>
    <w:tblStylePr w:type="band1Horz">
      <w:tblPr>
        <w:tblCellMar>
          <w:top w:w="57" w:type="dxa"/>
          <w:left w:w="108" w:type="dxa"/>
          <w:bottom w:w="57" w:type="dxa"/>
          <w:right w:w="108" w:type="dxa"/>
        </w:tblCellMar>
      </w:tblPr>
      <w:tcPr>
        <w:shd w:val="clear" w:color="auto" w:fill="E8E8F4"/>
      </w:tcPr>
    </w:tblStylePr>
    <w:tblStylePr w:type="band2Horz">
      <w:tblPr>
        <w:tblCellMar>
          <w:top w:w="57" w:type="dxa"/>
          <w:left w:w="108" w:type="dxa"/>
          <w:bottom w:w="57" w:type="dxa"/>
          <w:right w:w="108" w:type="dxa"/>
        </w:tblCellMar>
      </w:tblPr>
    </w:tblStylePr>
  </w:style>
  <w:style w:type="paragraph" w:customStyle="1" w:styleId="Punktlistafet">
    <w:name w:val="Punktlista fet"/>
    <w:basedOn w:val="Punktlista"/>
    <w:next w:val="Normaltindrag"/>
    <w:uiPriority w:val="79"/>
    <w:qFormat/>
    <w:rsid w:val="00E57BB7"/>
    <w:rPr>
      <w:b/>
    </w:rPr>
  </w:style>
  <w:style w:type="paragraph" w:customStyle="1" w:styleId="Numreradlistafet">
    <w:name w:val="Numrerad lista fet"/>
    <w:basedOn w:val="Normal"/>
    <w:next w:val="Normaltindrag"/>
    <w:uiPriority w:val="81"/>
    <w:qFormat/>
    <w:rsid w:val="000D11E7"/>
    <w:pPr>
      <w:numPr>
        <w:numId w:val="4"/>
      </w:numPr>
      <w:spacing w:after="40"/>
      <w:ind w:left="357" w:hanging="357"/>
      <w:contextualSpacing/>
    </w:pPr>
    <w:rPr>
      <w:b/>
    </w:rPr>
  </w:style>
  <w:style w:type="paragraph" w:styleId="Normaltindrag">
    <w:name w:val="Normal Indent"/>
    <w:basedOn w:val="Normal"/>
    <w:uiPriority w:val="1"/>
    <w:qFormat/>
    <w:rsid w:val="0075425A"/>
    <w:pPr>
      <w:ind w:left="357"/>
    </w:pPr>
  </w:style>
  <w:style w:type="paragraph" w:styleId="Liststycke">
    <w:name w:val="List Paragraph"/>
    <w:basedOn w:val="Normal"/>
    <w:link w:val="ListstyckeChar"/>
    <w:uiPriority w:val="34"/>
    <w:qFormat/>
    <w:rsid w:val="00DF40FA"/>
    <w:pPr>
      <w:ind w:left="720"/>
      <w:contextualSpacing/>
    </w:pPr>
  </w:style>
  <w:style w:type="character" w:customStyle="1" w:styleId="IngetavstndChar">
    <w:name w:val="Inget avstånd Char"/>
    <w:basedOn w:val="Standardstycketeckensnitt"/>
    <w:link w:val="Ingetavstnd"/>
    <w:uiPriority w:val="1"/>
    <w:rsid w:val="00B34DAF"/>
    <w:rPr>
      <w:rFonts w:ascii="Arial" w:hAnsi="Arial"/>
    </w:rPr>
  </w:style>
  <w:style w:type="paragraph" w:customStyle="1" w:styleId="Ledtext">
    <w:name w:val="Ledtext"/>
    <w:basedOn w:val="Normal"/>
    <w:next w:val="Normal"/>
    <w:uiPriority w:val="99"/>
    <w:rsid w:val="00F90DC2"/>
    <w:pPr>
      <w:spacing w:before="20" w:after="0" w:line="240" w:lineRule="auto"/>
    </w:pPr>
    <w:rPr>
      <w:rFonts w:eastAsia="Times New Roman" w:cs="Arial"/>
      <w:sz w:val="16"/>
      <w:lang w:eastAsia="sv-SE"/>
    </w:rPr>
  </w:style>
  <w:style w:type="paragraph" w:customStyle="1" w:styleId="Tabelltext">
    <w:name w:val="Tabelltext"/>
    <w:basedOn w:val="Ingetavstnd"/>
    <w:uiPriority w:val="21"/>
    <w:semiHidden/>
    <w:rsid w:val="00F90DC2"/>
    <w:pPr>
      <w:spacing w:before="120"/>
    </w:pPr>
    <w:rPr>
      <w:rFonts w:eastAsiaTheme="minorEastAsia"/>
      <w:sz w:val="22"/>
      <w:szCs w:val="22"/>
    </w:rPr>
  </w:style>
  <w:style w:type="table" w:styleId="Tabellrutntljust">
    <w:name w:val="Grid Table Light"/>
    <w:basedOn w:val="Normaltabell"/>
    <w:uiPriority w:val="40"/>
    <w:rsid w:val="00F90D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fotext">
    <w:name w:val="Infotext"/>
    <w:basedOn w:val="Ingetavstnd"/>
    <w:uiPriority w:val="99"/>
    <w:rsid w:val="00D92498"/>
    <w:pPr>
      <w:jc w:val="center"/>
    </w:pPr>
    <w:rPr>
      <w:rFonts w:asciiTheme="majorHAnsi" w:hAnsiTheme="majorHAnsi"/>
      <w:color w:val="FFFFFF" w:themeColor="background1"/>
      <w:sz w:val="32"/>
      <w:szCs w:val="32"/>
    </w:rPr>
  </w:style>
  <w:style w:type="table" w:customStyle="1" w:styleId="Tabellrutnt2">
    <w:name w:val="Tabellrutnät2"/>
    <w:basedOn w:val="Normaltabell"/>
    <w:next w:val="Tabellrutnt"/>
    <w:uiPriority w:val="59"/>
    <w:rsid w:val="00255EE2"/>
    <w:pPr>
      <w:tabs>
        <w:tab w:val="left" w:pos="0"/>
        <w:tab w:val="left" w:pos="567"/>
        <w:tab w:val="left" w:pos="1276"/>
        <w:tab w:val="left" w:pos="2552"/>
        <w:tab w:val="left" w:pos="3828"/>
        <w:tab w:val="left" w:pos="5103"/>
        <w:tab w:val="left" w:pos="6379"/>
        <w:tab w:val="right" w:pos="8364"/>
      </w:tabs>
      <w:spacing w:after="0" w:line="240" w:lineRule="auto"/>
    </w:pPr>
    <w:rPr>
      <w:rFonts w:ascii="Times New Roman" w:eastAsia="Times New Roman" w:hAnsi="Times New Roman" w:cs="Times New Roman"/>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ell3dekorfrg4">
    <w:name w:val="List Table 3 Accent 4"/>
    <w:basedOn w:val="Normaltabell"/>
    <w:uiPriority w:val="48"/>
    <w:rsid w:val="00964189"/>
    <w:pPr>
      <w:spacing w:after="0" w:line="240" w:lineRule="auto"/>
    </w:pPr>
    <w:tblPr>
      <w:tblStyleRowBandSize w:val="1"/>
      <w:tblStyleColBandSize w:val="1"/>
      <w:tblBorders>
        <w:top w:val="single" w:sz="4" w:space="0" w:color="E3BBF0" w:themeColor="accent4"/>
        <w:left w:val="single" w:sz="4" w:space="0" w:color="E3BBF0" w:themeColor="accent4"/>
        <w:bottom w:val="single" w:sz="4" w:space="0" w:color="E3BBF0" w:themeColor="accent4"/>
        <w:right w:val="single" w:sz="4" w:space="0" w:color="E3BBF0" w:themeColor="accent4"/>
      </w:tblBorders>
    </w:tblPr>
    <w:tblStylePr w:type="firstRow">
      <w:rPr>
        <w:b/>
        <w:bCs/>
        <w:color w:val="FFFFFF" w:themeColor="background1"/>
      </w:rPr>
      <w:tblPr/>
      <w:tcPr>
        <w:shd w:val="clear" w:color="auto" w:fill="E3BBF0" w:themeFill="accent4"/>
      </w:tcPr>
    </w:tblStylePr>
    <w:tblStylePr w:type="lastRow">
      <w:rPr>
        <w:b/>
        <w:bCs/>
      </w:rPr>
      <w:tblPr/>
      <w:tcPr>
        <w:tcBorders>
          <w:top w:val="double" w:sz="4" w:space="0" w:color="E3BBF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BBF0" w:themeColor="accent4"/>
          <w:right w:val="single" w:sz="4" w:space="0" w:color="E3BBF0" w:themeColor="accent4"/>
        </w:tcBorders>
      </w:tcPr>
    </w:tblStylePr>
    <w:tblStylePr w:type="band1Horz">
      <w:tblPr/>
      <w:tcPr>
        <w:tcBorders>
          <w:top w:val="single" w:sz="4" w:space="0" w:color="E3BBF0" w:themeColor="accent4"/>
          <w:bottom w:val="single" w:sz="4" w:space="0" w:color="E3BBF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BBF0" w:themeColor="accent4"/>
          <w:left w:val="nil"/>
        </w:tcBorders>
      </w:tcPr>
    </w:tblStylePr>
    <w:tblStylePr w:type="swCell">
      <w:tblPr/>
      <w:tcPr>
        <w:tcBorders>
          <w:top w:val="double" w:sz="4" w:space="0" w:color="E3BBF0" w:themeColor="accent4"/>
          <w:right w:val="nil"/>
        </w:tcBorders>
      </w:tcPr>
    </w:tblStylePr>
  </w:style>
  <w:style w:type="table" w:styleId="Listtabell3dekorfrg3">
    <w:name w:val="List Table 3 Accent 3"/>
    <w:basedOn w:val="Normaltabell"/>
    <w:uiPriority w:val="48"/>
    <w:rsid w:val="00A946DB"/>
    <w:pPr>
      <w:spacing w:after="0" w:line="240" w:lineRule="auto"/>
    </w:pPr>
    <w:tblPr>
      <w:tblStyleRowBandSize w:val="1"/>
      <w:tblStyleColBandSize w:val="1"/>
      <w:tblBorders>
        <w:top w:val="single" w:sz="4" w:space="0" w:color="B30EE4" w:themeColor="accent3"/>
        <w:left w:val="single" w:sz="4" w:space="0" w:color="B30EE4" w:themeColor="accent3"/>
        <w:bottom w:val="single" w:sz="4" w:space="0" w:color="B30EE4" w:themeColor="accent3"/>
        <w:right w:val="single" w:sz="4" w:space="0" w:color="B30EE4" w:themeColor="accent3"/>
      </w:tblBorders>
    </w:tblPr>
    <w:tblStylePr w:type="firstRow">
      <w:rPr>
        <w:b/>
        <w:bCs/>
        <w:color w:val="FFFFFF" w:themeColor="background1"/>
      </w:rPr>
      <w:tblPr/>
      <w:tcPr>
        <w:shd w:val="clear" w:color="auto" w:fill="B30EE4" w:themeFill="accent3"/>
      </w:tcPr>
    </w:tblStylePr>
    <w:tblStylePr w:type="lastRow">
      <w:rPr>
        <w:b/>
        <w:bCs/>
      </w:rPr>
      <w:tblPr/>
      <w:tcPr>
        <w:tcBorders>
          <w:top w:val="double" w:sz="4" w:space="0" w:color="B30EE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0EE4" w:themeColor="accent3"/>
          <w:right w:val="single" w:sz="4" w:space="0" w:color="B30EE4" w:themeColor="accent3"/>
        </w:tcBorders>
      </w:tcPr>
    </w:tblStylePr>
    <w:tblStylePr w:type="band1Horz">
      <w:tblPr/>
      <w:tcPr>
        <w:tcBorders>
          <w:top w:val="single" w:sz="4" w:space="0" w:color="B30EE4" w:themeColor="accent3"/>
          <w:bottom w:val="single" w:sz="4" w:space="0" w:color="B30EE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0EE4" w:themeColor="accent3"/>
          <w:left w:val="nil"/>
        </w:tcBorders>
      </w:tcPr>
    </w:tblStylePr>
    <w:tblStylePr w:type="swCell">
      <w:tblPr/>
      <w:tcPr>
        <w:tcBorders>
          <w:top w:val="double" w:sz="4" w:space="0" w:color="B30EE4" w:themeColor="accent3"/>
          <w:right w:val="nil"/>
        </w:tcBorders>
      </w:tcPr>
    </w:tblStylePr>
  </w:style>
  <w:style w:type="table" w:styleId="Listtabell3dekorfrg1">
    <w:name w:val="List Table 3 Accent 1"/>
    <w:basedOn w:val="Normaltabell"/>
    <w:uiPriority w:val="48"/>
    <w:rsid w:val="00A946DB"/>
    <w:pPr>
      <w:spacing w:after="0" w:line="240" w:lineRule="auto"/>
    </w:pPr>
    <w:tblPr>
      <w:tblStyleRowBandSize w:val="1"/>
      <w:tblStyleColBandSize w:val="1"/>
      <w:tblBorders>
        <w:top w:val="single" w:sz="4" w:space="0" w:color="5D0096" w:themeColor="accent1"/>
        <w:left w:val="single" w:sz="4" w:space="0" w:color="5D0096" w:themeColor="accent1"/>
        <w:bottom w:val="single" w:sz="4" w:space="0" w:color="5D0096" w:themeColor="accent1"/>
        <w:right w:val="single" w:sz="4" w:space="0" w:color="5D0096" w:themeColor="accent1"/>
      </w:tblBorders>
    </w:tblPr>
    <w:tblStylePr w:type="firstRow">
      <w:rPr>
        <w:b/>
        <w:bCs/>
        <w:color w:val="FFFFFF" w:themeColor="background1"/>
      </w:rPr>
      <w:tblPr/>
      <w:tcPr>
        <w:shd w:val="clear" w:color="auto" w:fill="5D0096" w:themeFill="accent1"/>
      </w:tcPr>
    </w:tblStylePr>
    <w:tblStylePr w:type="lastRow">
      <w:rPr>
        <w:b/>
        <w:bCs/>
      </w:rPr>
      <w:tblPr/>
      <w:tcPr>
        <w:tcBorders>
          <w:top w:val="double" w:sz="4" w:space="0" w:color="5D00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D0096" w:themeColor="accent1"/>
          <w:right w:val="single" w:sz="4" w:space="0" w:color="5D0096" w:themeColor="accent1"/>
        </w:tcBorders>
      </w:tcPr>
    </w:tblStylePr>
    <w:tblStylePr w:type="band1Horz">
      <w:tblPr/>
      <w:tcPr>
        <w:tcBorders>
          <w:top w:val="single" w:sz="4" w:space="0" w:color="5D0096" w:themeColor="accent1"/>
          <w:bottom w:val="single" w:sz="4" w:space="0" w:color="5D00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D0096" w:themeColor="accent1"/>
          <w:left w:val="nil"/>
        </w:tcBorders>
      </w:tcPr>
    </w:tblStylePr>
    <w:tblStylePr w:type="swCell">
      <w:tblPr/>
      <w:tcPr>
        <w:tcBorders>
          <w:top w:val="double" w:sz="4" w:space="0" w:color="5D0096" w:themeColor="accent1"/>
          <w:right w:val="nil"/>
        </w:tcBorders>
      </w:tcPr>
    </w:tblStylePr>
  </w:style>
  <w:style w:type="paragraph" w:customStyle="1" w:styleId="BeskrRubrik">
    <w:name w:val="Beskr Rubrik"/>
    <w:basedOn w:val="Beskrivning"/>
    <w:next w:val="Beskrivning"/>
    <w:rsid w:val="00340060"/>
    <w:pPr>
      <w:spacing w:after="120"/>
      <w:ind w:left="1304" w:right="567" w:hanging="1304"/>
    </w:pPr>
    <w:rPr>
      <w:rFonts w:eastAsia="Times New Roman" w:cs="Times New Roman"/>
      <w:b/>
      <w:i w:val="0"/>
      <w:iCs w:val="0"/>
      <w:sz w:val="24"/>
      <w:szCs w:val="20"/>
      <w:lang w:eastAsia="sv-SE"/>
    </w:rPr>
  </w:style>
  <w:style w:type="paragraph" w:styleId="Ballongtext">
    <w:name w:val="Balloon Text"/>
    <w:basedOn w:val="Normal"/>
    <w:link w:val="BallongtextChar"/>
    <w:rsid w:val="00703825"/>
    <w:pPr>
      <w:tabs>
        <w:tab w:val="left" w:pos="1418"/>
        <w:tab w:val="right" w:pos="8930"/>
        <w:tab w:val="right" w:pos="9412"/>
        <w:tab w:val="right" w:pos="9923"/>
      </w:tabs>
      <w:spacing w:before="120" w:after="0" w:line="240" w:lineRule="auto"/>
      <w:ind w:left="1418" w:right="1786"/>
    </w:pPr>
    <w:rPr>
      <w:rFonts w:ascii="Tahoma" w:eastAsia="Times New Roman" w:hAnsi="Tahoma" w:cs="Tahoma"/>
      <w:sz w:val="16"/>
      <w:szCs w:val="16"/>
      <w:lang w:eastAsia="sv-SE"/>
    </w:rPr>
  </w:style>
  <w:style w:type="character" w:customStyle="1" w:styleId="BallongtextChar">
    <w:name w:val="Ballongtext Char"/>
    <w:basedOn w:val="Standardstycketeckensnitt"/>
    <w:link w:val="Ballongtext"/>
    <w:rsid w:val="00703825"/>
    <w:rPr>
      <w:rFonts w:ascii="Tahoma" w:eastAsia="Times New Roman" w:hAnsi="Tahoma" w:cs="Tahoma"/>
      <w:sz w:val="16"/>
      <w:szCs w:val="16"/>
      <w:lang w:eastAsia="sv-SE"/>
    </w:rPr>
  </w:style>
  <w:style w:type="table" w:styleId="Oformateradtabell4">
    <w:name w:val="Plain Table 4"/>
    <w:basedOn w:val="Normaltabell"/>
    <w:uiPriority w:val="44"/>
    <w:rsid w:val="008C65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ommentarsreferens">
    <w:name w:val="annotation reference"/>
    <w:basedOn w:val="Standardstycketeckensnitt"/>
    <w:semiHidden/>
    <w:unhideWhenUsed/>
    <w:rsid w:val="00657D25"/>
    <w:rPr>
      <w:sz w:val="16"/>
      <w:szCs w:val="16"/>
    </w:rPr>
  </w:style>
  <w:style w:type="paragraph" w:styleId="Kommentarer">
    <w:name w:val="annotation text"/>
    <w:basedOn w:val="Normal"/>
    <w:link w:val="KommentarerChar"/>
    <w:unhideWhenUsed/>
    <w:rsid w:val="00657D25"/>
    <w:pPr>
      <w:spacing w:line="240" w:lineRule="auto"/>
    </w:pPr>
  </w:style>
  <w:style w:type="character" w:customStyle="1" w:styleId="KommentarerChar">
    <w:name w:val="Kommentarer Char"/>
    <w:basedOn w:val="Standardstycketeckensnitt"/>
    <w:link w:val="Kommentarer"/>
    <w:rsid w:val="00657D25"/>
  </w:style>
  <w:style w:type="paragraph" w:styleId="Kommentarsmne">
    <w:name w:val="annotation subject"/>
    <w:basedOn w:val="Kommentarer"/>
    <w:next w:val="Kommentarer"/>
    <w:link w:val="KommentarsmneChar"/>
    <w:uiPriority w:val="99"/>
    <w:semiHidden/>
    <w:unhideWhenUsed/>
    <w:rsid w:val="00657D25"/>
    <w:rPr>
      <w:b/>
      <w:bCs/>
    </w:rPr>
  </w:style>
  <w:style w:type="character" w:customStyle="1" w:styleId="KommentarsmneChar">
    <w:name w:val="Kommentarsämne Char"/>
    <w:basedOn w:val="KommentarerChar"/>
    <w:link w:val="Kommentarsmne"/>
    <w:uiPriority w:val="99"/>
    <w:semiHidden/>
    <w:rsid w:val="00657D25"/>
    <w:rPr>
      <w:b/>
      <w:bCs/>
    </w:rPr>
  </w:style>
  <w:style w:type="paragraph" w:customStyle="1" w:styleId="Hnvisning">
    <w:name w:val="Hänvisning"/>
    <w:basedOn w:val="Normal"/>
    <w:link w:val="HnvisningChar"/>
    <w:qFormat/>
    <w:rsid w:val="007E4345"/>
    <w:rPr>
      <w:i/>
      <w:iCs/>
      <w:color w:val="5D0096" w:themeColor="accent1"/>
    </w:rPr>
  </w:style>
  <w:style w:type="character" w:customStyle="1" w:styleId="HnvisningChar">
    <w:name w:val="Hänvisning Char"/>
    <w:basedOn w:val="Standardstycketeckensnitt"/>
    <w:link w:val="Hnvisning"/>
    <w:rsid w:val="007E4345"/>
    <w:rPr>
      <w:i/>
      <w:iCs/>
      <w:color w:val="5D0096" w:themeColor="accent1"/>
    </w:rPr>
  </w:style>
  <w:style w:type="character" w:styleId="Nmn">
    <w:name w:val="Mention"/>
    <w:basedOn w:val="Standardstycketeckensnitt"/>
    <w:uiPriority w:val="99"/>
    <w:unhideWhenUsed/>
    <w:rsid w:val="00EB321A"/>
    <w:rPr>
      <w:color w:val="2B579A"/>
      <w:shd w:val="clear" w:color="auto" w:fill="E1DFDD"/>
    </w:rPr>
  </w:style>
  <w:style w:type="table" w:styleId="Oformateradtabell3">
    <w:name w:val="Plain Table 3"/>
    <w:basedOn w:val="Normaltabell"/>
    <w:uiPriority w:val="43"/>
    <w:rsid w:val="00DD780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styckeChar">
    <w:name w:val="Liststycke Char"/>
    <w:basedOn w:val="Standardstycketeckensnitt"/>
    <w:link w:val="Liststycke"/>
    <w:uiPriority w:val="34"/>
    <w:locked/>
    <w:rsid w:val="002424B8"/>
  </w:style>
  <w:style w:type="table" w:styleId="Oformateradtabell2">
    <w:name w:val="Plain Table 2"/>
    <w:basedOn w:val="Normaltabell"/>
    <w:uiPriority w:val="42"/>
    <w:rsid w:val="009767E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da01\appdata\roaming\microsoft\templates\Rikshem\1.%20Wordmallar\Besluts-PM%20Inter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7F1D6F168A473F969C32A6EFF79BF8"/>
        <w:category>
          <w:name w:val="Allmänt"/>
          <w:gallery w:val="placeholder"/>
        </w:category>
        <w:types>
          <w:type w:val="bbPlcHdr"/>
        </w:types>
        <w:behaviors>
          <w:behavior w:val="content"/>
        </w:behaviors>
        <w:guid w:val="{E5169CB6-FFE9-4DCE-B524-0581E6F477F0}"/>
      </w:docPartPr>
      <w:docPartBody>
        <w:p w:rsidR="007C73DC" w:rsidRDefault="007C73DC">
          <w:pPr>
            <w:pStyle w:val="C47F1D6F168A473F969C32A6EFF79BF8"/>
          </w:pPr>
          <w:r>
            <w:rPr>
              <w:rStyle w:val="Platshllartext"/>
            </w:rPr>
            <w:t>[Utdelningsadress]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ffin">
    <w:panose1 w:val="020B0503040500020203"/>
    <w:charset w:val="00"/>
    <w:family w:val="swiss"/>
    <w:notTrueType/>
    <w:pitch w:val="variable"/>
    <w:sig w:usb0="A000006F" w:usb1="4200002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ikshem Puffin Display">
    <w:panose1 w:val="020B0803040500020204"/>
    <w:charset w:val="00"/>
    <w:family w:val="swiss"/>
    <w:pitch w:val="variable"/>
    <w:sig w:usb0="A000006F" w:usb1="4200002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3DC"/>
    <w:rsid w:val="00064CF4"/>
    <w:rsid w:val="000B38A2"/>
    <w:rsid w:val="00104D91"/>
    <w:rsid w:val="00265D40"/>
    <w:rsid w:val="002806AE"/>
    <w:rsid w:val="00295CFE"/>
    <w:rsid w:val="002C2039"/>
    <w:rsid w:val="00434053"/>
    <w:rsid w:val="00555390"/>
    <w:rsid w:val="006576C8"/>
    <w:rsid w:val="007C73DC"/>
    <w:rsid w:val="00A35454"/>
    <w:rsid w:val="00D008DD"/>
    <w:rsid w:val="00FF4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FF4FD4"/>
    <w:rPr>
      <w:color w:val="808080"/>
      <w:bdr w:val="none" w:sz="0" w:space="0" w:color="auto"/>
      <w:shd w:val="clear" w:color="auto" w:fill="F2F2F2"/>
    </w:rPr>
  </w:style>
  <w:style w:type="paragraph" w:customStyle="1" w:styleId="C47F1D6F168A473F969C32A6EFF79BF8">
    <w:name w:val="C47F1D6F168A473F969C32A6EFF79B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ikshem_colors">
      <a:dk1>
        <a:sysClr val="windowText" lastClr="000000"/>
      </a:dk1>
      <a:lt1>
        <a:sysClr val="window" lastClr="FFFFFF"/>
      </a:lt1>
      <a:dk2>
        <a:srgbClr val="E3BBF0"/>
      </a:dk2>
      <a:lt2>
        <a:srgbClr val="E8E8F4"/>
      </a:lt2>
      <a:accent1>
        <a:srgbClr val="5D0096"/>
      </a:accent1>
      <a:accent2>
        <a:srgbClr val="0F0037"/>
      </a:accent2>
      <a:accent3>
        <a:srgbClr val="B30EE4"/>
      </a:accent3>
      <a:accent4>
        <a:srgbClr val="E3BBF0"/>
      </a:accent4>
      <a:accent5>
        <a:srgbClr val="FFB3C7"/>
      </a:accent5>
      <a:accent6>
        <a:srgbClr val="B5D1F5"/>
      </a:accent6>
      <a:hlink>
        <a:srgbClr val="B30EE4"/>
      </a:hlink>
      <a:folHlink>
        <a:srgbClr val="B30EE4"/>
      </a:folHlink>
    </a:clrScheme>
    <a:fontScheme name="Rikshem_colors">
      <a:majorFont>
        <a:latin typeface="Rikshem Puffin Display"/>
        <a:ea typeface=""/>
        <a:cs typeface=""/>
      </a:majorFont>
      <a:minorFont>
        <a:latin typeface="Puff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w="6350" cap="rnd"/>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spPr>
      <a:bodyPr rot="0" spcFirstLastPara="0" vertOverflow="overflow" horzOverflow="overflow" vert="horz" wrap="square" lIns="91440" tIns="90000" rIns="91440" bIns="90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0e0eeaaf-2f82-4c73-b639-43140bc3f430" ContentTypeId="0x01010042C13D6B33148B469D752318BC14B9BA" PreviousValue="false" LastSyncTimeStamp="2023-04-11T07:25:50.457Z"/>
</file>

<file path=customXml/item4.xml><?xml version="1.0" encoding="utf-8"?>
<p:properties xmlns:p="http://schemas.microsoft.com/office/2006/metadata/properties" xmlns:xsi="http://www.w3.org/2001/XMLSchema-instance" xmlns:pc="http://schemas.microsoft.com/office/infopath/2007/PartnerControls">
  <documentManagement>
    <TaxCatchAll xmlns="8556bf3f-54a8-4399-adbd-7e83dc802dd1" xsi:nil="true"/>
    <ApprovalStatus xmlns="8556bf3f-54a8-4399-adbd-7e83dc802dd1" xsi:nil="true"/>
    <p2aae09d3bcb4f6a9dffc5dbc0b0e20e xmlns="8556bf3f-54a8-4399-adbd-7e83dc802dd1">
      <Terms xmlns="http://schemas.microsoft.com/office/infopath/2007/PartnerControls"/>
    </p2aae09d3bcb4f6a9dffc5dbc0b0e20e>
    <Ansvarig xmlns="8556bf3f-54a8-4399-adbd-7e83dc802dd1">
      <UserInfo>
        <DisplayName/>
        <AccountId xsi:nil="true"/>
        <AccountType/>
      </UserInfo>
    </Ansvarig>
    <EvolutionID xmlns="8556bf3f-54a8-4399-adbd-7e83dc802dd1" xsi:nil="true"/>
    <Notering xmlns="8556bf3f-54a8-4399-adbd-7e83dc802dd1" xsi:nil="true"/>
    <oade0e35ebf2431cba79ab779c40321a xmlns="8556bf3f-54a8-4399-adbd-7e83dc802dd1">
      <Terms xmlns="http://schemas.microsoft.com/office/infopath/2007/PartnerControls"/>
    </oade0e35ebf2431cba79ab779c40321a>
  </documentManagement>
</p:properties>
</file>

<file path=customXml/item5.xml><?xml version="1.0" encoding="utf-8"?>
<ct:contentTypeSchema xmlns:ct="http://schemas.microsoft.com/office/2006/metadata/contentType" xmlns:ma="http://schemas.microsoft.com/office/2006/metadata/properties/metaAttributes" ct:_="" ma:_="" ma:contentTypeName="Grunddokument" ma:contentTypeID="0x01010042C13D6B33148B469D752318BC14B9BA0067349E1F15FBF74598F7C29B607C55D9" ma:contentTypeVersion="4" ma:contentTypeDescription="" ma:contentTypeScope="" ma:versionID="bd8f020b4dea703faf644a2efcd12945">
  <xsd:schema xmlns:xsd="http://www.w3.org/2001/XMLSchema" xmlns:xs="http://www.w3.org/2001/XMLSchema" xmlns:p="http://schemas.microsoft.com/office/2006/metadata/properties" xmlns:ns2="8556bf3f-54a8-4399-adbd-7e83dc802dd1" targetNamespace="http://schemas.microsoft.com/office/2006/metadata/properties" ma:root="true" ma:fieldsID="9fc86f4c0557d0c6d8854cfb930df213" ns2:_="">
    <xsd:import namespace="8556bf3f-54a8-4399-adbd-7e83dc802dd1"/>
    <xsd:element name="properties">
      <xsd:complexType>
        <xsd:sequence>
          <xsd:element name="documentManagement">
            <xsd:complexType>
              <xsd:all>
                <xsd:element ref="ns2:Notering" minOccurs="0"/>
                <xsd:element ref="ns2:Ansvarig" minOccurs="0"/>
                <xsd:element ref="ns2:EvolutionID" minOccurs="0"/>
                <xsd:element ref="ns2:ApprovalStatus" minOccurs="0"/>
                <xsd:element ref="ns2:p2aae09d3bcb4f6a9dffc5dbc0b0e20e" minOccurs="0"/>
                <xsd:element ref="ns2:TaxCatchAll" minOccurs="0"/>
                <xsd:element ref="ns2:TaxCatchAllLabel" minOccurs="0"/>
                <xsd:element ref="ns2:oade0e35ebf2431cba79ab779c40321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6bf3f-54a8-4399-adbd-7e83dc802dd1" elementFormDefault="qualified">
    <xsd:import namespace="http://schemas.microsoft.com/office/2006/documentManagement/types"/>
    <xsd:import namespace="http://schemas.microsoft.com/office/infopath/2007/PartnerControls"/>
    <xsd:element name="Notering" ma:index="1" nillable="true" ma:displayName="Notering" ma:default="" ma:internalName="Notering">
      <xsd:simpleType>
        <xsd:restriction base="dms:Note">
          <xsd:maxLength value="255"/>
        </xsd:restriction>
      </xsd:simpleType>
    </xsd:element>
    <xsd:element name="Ansvarig" ma:index="8" nillable="true" ma:displayName="Ansvarig" ma:hidden="true" ma:list="UserInfo" ma:internalName="Ansvarig"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volutionID" ma:index="9" nillable="true" ma:displayName="EvolutionID" ma:default="" ma:hidden="true" ma:internalName="EvolutionID" ma:readOnly="false">
      <xsd:simpleType>
        <xsd:restriction base="dms:Text">
          <xsd:maxLength value="255"/>
        </xsd:restriction>
      </xsd:simpleType>
    </xsd:element>
    <xsd:element name="ApprovalStatus" ma:index="10" nillable="true" ma:displayName="Godkännandestatus" ma:hidden="true" ma:internalName="ApprovalStatus" ma:readOnly="false">
      <xsd:simpleType>
        <xsd:restriction base="dms:Text">
          <xsd:maxLength value="255"/>
        </xsd:restriction>
      </xsd:simpleType>
    </xsd:element>
    <xsd:element name="p2aae09d3bcb4f6a9dffc5dbc0b0e20e" ma:index="12" nillable="true" ma:taxonomy="true" ma:internalName="p2aae09d3bcb4f6a9dffc5dbc0b0e20e" ma:taxonomyFieldName="Projektnummer" ma:displayName="Projektnummer" ma:default="" ma:fieldId="{92aae09d-3bcb-4f6a-9dff-c5dbc0b0e20e}" ma:sspId="0e0eeaaf-2f82-4c73-b639-43140bc3f430" ma:termSetId="040d50f6-6722-4260-b51b-5324bc4f133b"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e39ea265-0208-4835-a71b-4fff25386ca1}" ma:internalName="TaxCatchAll" ma:showField="CatchAllData" ma:web="4b89481b-67f1-4d2d-b716-ea1fab62e040">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e39ea265-0208-4835-a71b-4fff25386ca1}" ma:internalName="TaxCatchAllLabel" ma:readOnly="true" ma:showField="CatchAllDataLabel" ma:web="4b89481b-67f1-4d2d-b716-ea1fab62e040">
      <xsd:complexType>
        <xsd:complexContent>
          <xsd:extension base="dms:MultiChoiceLookup">
            <xsd:sequence>
              <xsd:element name="Value" type="dms:Lookup" maxOccurs="unbounded" minOccurs="0" nillable="true"/>
            </xsd:sequence>
          </xsd:extension>
        </xsd:complexContent>
      </xsd:complexType>
    </xsd:element>
    <xsd:element name="oade0e35ebf2431cba79ab779c40321a" ma:index="16" nillable="true" ma:taxonomy="true" ma:internalName="oade0e35ebf2431cba79ab779c40321a" ma:taxonomyFieldName="DocCategory" ma:displayName="Dokumentkategori" ma:readOnly="false" ma:fieldId="{8ade0e35-ebf2-431c-ba79-ab779c40321a}" ma:sspId="0e0eeaaf-2f82-4c73-b639-43140bc3f430" ma:termSetId="8bcb2f7e-8bc7-4dd5-85e7-5e699828732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937A8C-8756-4670-A220-B5D1AF872B9F}">
  <ds:schemaRefs>
    <ds:schemaRef ds:uri="http://schemas.microsoft.com/sharepoint/v3/contenttype/forms"/>
  </ds:schemaRefs>
</ds:datastoreItem>
</file>

<file path=customXml/itemProps2.xml><?xml version="1.0" encoding="utf-8"?>
<ds:datastoreItem xmlns:ds="http://schemas.openxmlformats.org/officeDocument/2006/customXml" ds:itemID="{119EF0B7-E069-4EA9-84EB-2283053C4ACD}">
  <ds:schemaRefs>
    <ds:schemaRef ds:uri="http://schemas.openxmlformats.org/officeDocument/2006/bibliography"/>
  </ds:schemaRefs>
</ds:datastoreItem>
</file>

<file path=customXml/itemProps3.xml><?xml version="1.0" encoding="utf-8"?>
<ds:datastoreItem xmlns:ds="http://schemas.openxmlformats.org/officeDocument/2006/customXml" ds:itemID="{34F425D4-7172-46D5-B589-41281371CCEC}">
  <ds:schemaRefs>
    <ds:schemaRef ds:uri="Microsoft.SharePoint.Taxonomy.ContentTypeSync"/>
  </ds:schemaRefs>
</ds:datastoreItem>
</file>

<file path=customXml/itemProps4.xml><?xml version="1.0" encoding="utf-8"?>
<ds:datastoreItem xmlns:ds="http://schemas.openxmlformats.org/officeDocument/2006/customXml" ds:itemID="{ACBFE903-D34F-47C8-98DA-F7C7D2CF84B5}">
  <ds:schemaRefs>
    <ds:schemaRef ds:uri="http://schemas.microsoft.com/office/2006/metadata/properties"/>
    <ds:schemaRef ds:uri="http://schemas.microsoft.com/office/infopath/2007/PartnerControls"/>
    <ds:schemaRef ds:uri="8556bf3f-54a8-4399-adbd-7e83dc802dd1"/>
  </ds:schemaRefs>
</ds:datastoreItem>
</file>

<file path=customXml/itemProps5.xml><?xml version="1.0" encoding="utf-8"?>
<ds:datastoreItem xmlns:ds="http://schemas.openxmlformats.org/officeDocument/2006/customXml" ds:itemID="{41442D49-8A76-4E9A-B8CF-565E4295C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6bf3f-54a8-4399-adbd-7e83dc802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Besluts-PM Intern</Template>
  <TotalTime>9</TotalTime>
  <Pages>17</Pages>
  <Words>3531</Words>
  <Characters>18718</Characters>
  <Application>Microsoft Office Word</Application>
  <DocSecurity>0</DocSecurity>
  <Lines>155</Lines>
  <Paragraphs>44</Paragraphs>
  <ScaleCrop>false</ScaleCrop>
  <Company/>
  <LinksUpToDate>false</LinksUpToDate>
  <CharactersWithSpaces>22205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Dahlström</dc:creator>
  <cp:keywords/>
  <dc:description/>
  <cp:lastModifiedBy>Sophie Dahlström</cp:lastModifiedBy>
  <cp:revision>145</cp:revision>
  <cp:lastPrinted>2023-03-28T14:01:00Z</cp:lastPrinted>
  <dcterms:created xsi:type="dcterms:W3CDTF">2024-04-23T04:05:00Z</dcterms:created>
  <dcterms:modified xsi:type="dcterms:W3CDTF">2024-05-02T08:54:00Z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0x01010042C13D6B33148B469D752318BC14B9BA0067349E1F15FBF74598F7C29B607C55D9</vt:lpwstr>
  </property>
  <property fmtid="{D5CDD505-2E9C-101B-9397-08002B2CF9AE}" pid="3" name="Projektnummer">
    <vt:lpwstr/>
  </property>
  <property fmtid="{D5CDD505-2E9C-101B-9397-08002B2CF9AE}" pid="4" name="MediaServiceImageTags">
    <vt:lpwstr/>
  </property>
  <property fmtid="{D5CDD505-2E9C-101B-9397-08002B2CF9AE}" pid="5" name="lcf76f155ced4ddcb4097134ff3c332f">
    <vt:lpwstr/>
  </property>
  <property fmtid="{D5CDD505-2E9C-101B-9397-08002B2CF9AE}" pid="6" name="DocCategory">
    <vt:lpwstr/>
  </property>
</Properties>
</file>